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BD8" w:rsidRDefault="005B6180" w:rsidP="00250996">
      <w:pPr>
        <w:pStyle w:val="Subtitle"/>
        <w:rPr>
          <w:color w:val="000080"/>
        </w:rPr>
      </w:pPr>
      <w:r w:rsidRPr="005B618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margin-left:18pt;margin-top:0;width:415.5pt;height:63pt;z-index:251640832" fillcolor="maroon" strokecolor="maroon">
            <v:shadow color="#868686"/>
            <v:textpath style="font-family:&quot;Arial Black&quot;;font-size:16pt;v-text-kern:t" trim="t" fitpath="t" string="REED-Society Profile"/>
          </v:shape>
        </w:pict>
      </w:r>
    </w:p>
    <w:p w:rsidR="00CB5BD8" w:rsidRDefault="00CB5BD8" w:rsidP="00CB5BD8">
      <w:pPr>
        <w:jc w:val="center"/>
        <w:rPr>
          <w:color w:val="000080"/>
        </w:rPr>
      </w:pPr>
    </w:p>
    <w:p w:rsidR="00CB5BD8" w:rsidRDefault="00CB5BD8" w:rsidP="00CB5BD8">
      <w:pPr>
        <w:jc w:val="center"/>
        <w:rPr>
          <w:color w:val="000080"/>
        </w:rPr>
      </w:pPr>
    </w:p>
    <w:p w:rsidR="00CB5BD8" w:rsidRDefault="00CB5BD8" w:rsidP="00CB5BD8">
      <w:pPr>
        <w:jc w:val="center"/>
        <w:rPr>
          <w:color w:val="000080"/>
        </w:rPr>
      </w:pPr>
    </w:p>
    <w:p w:rsidR="00CB5BD8" w:rsidRDefault="00CB5BD8" w:rsidP="00CB5BD8">
      <w:pPr>
        <w:rPr>
          <w:rFonts w:ascii="Arial Black" w:hAnsi="Arial Black"/>
          <w:color w:val="000080"/>
        </w:rPr>
      </w:pPr>
    </w:p>
    <w:p w:rsidR="0054388B" w:rsidRDefault="0054388B" w:rsidP="00CB5BD8">
      <w:pPr>
        <w:rPr>
          <w:rFonts w:ascii="Arial Black" w:hAnsi="Arial Black"/>
          <w:color w:val="000080"/>
        </w:rPr>
      </w:pPr>
    </w:p>
    <w:p w:rsidR="00CB5BD8" w:rsidRDefault="00CB5BD8" w:rsidP="00CB5BD8">
      <w:pPr>
        <w:rPr>
          <w:rFonts w:ascii="Arial Black" w:hAnsi="Arial Black"/>
          <w:color w:val="000080"/>
        </w:rPr>
      </w:pPr>
    </w:p>
    <w:p w:rsidR="00CB5BD8" w:rsidRDefault="001A3D20" w:rsidP="00CB5BD8">
      <w:pPr>
        <w:pBdr>
          <w:top w:val="single" w:sz="4" w:space="1" w:color="auto"/>
          <w:left w:val="single" w:sz="4" w:space="4" w:color="auto"/>
          <w:bottom w:val="single" w:sz="4" w:space="1" w:color="auto"/>
          <w:right w:val="single" w:sz="4" w:space="4" w:color="auto"/>
        </w:pBdr>
        <w:rPr>
          <w:rFonts w:ascii="Arial Black" w:hAnsi="Arial Black"/>
          <w:color w:val="E36C0A" w:themeColor="accent6" w:themeShade="BF"/>
        </w:rPr>
      </w:pPr>
      <w:r>
        <w:rPr>
          <w:rFonts w:ascii="Arial Black" w:hAnsi="Arial Black"/>
          <w:color w:val="000080"/>
        </w:rPr>
        <w:t xml:space="preserve">National </w:t>
      </w:r>
      <w:r w:rsidR="00CB5BD8">
        <w:rPr>
          <w:rFonts w:ascii="Arial Black" w:hAnsi="Arial Black"/>
          <w:color w:val="000080"/>
        </w:rPr>
        <w:t xml:space="preserve">Office: </w:t>
      </w:r>
      <w:r w:rsidR="00CB5BD8" w:rsidRPr="0097005C">
        <w:rPr>
          <w:rFonts w:ascii="Arial Black" w:hAnsi="Arial Black"/>
          <w:color w:val="E36C0A" w:themeColor="accent6" w:themeShade="BF"/>
        </w:rPr>
        <w:t xml:space="preserve">Canal Park Street # 1 Near Govt. Girl’s College </w:t>
      </w:r>
    </w:p>
    <w:p w:rsidR="00CB5BD8" w:rsidRDefault="00CB5BD8" w:rsidP="00CB5BD8">
      <w:pPr>
        <w:pBdr>
          <w:top w:val="single" w:sz="4" w:space="1" w:color="auto"/>
          <w:left w:val="single" w:sz="4" w:space="4" w:color="auto"/>
          <w:bottom w:val="single" w:sz="4" w:space="1" w:color="auto"/>
          <w:right w:val="single" w:sz="4" w:space="4" w:color="auto"/>
        </w:pBdr>
        <w:rPr>
          <w:rFonts w:ascii="Arial Black" w:hAnsi="Arial Black"/>
          <w:color w:val="E36C0A" w:themeColor="accent6" w:themeShade="BF"/>
        </w:rPr>
      </w:pPr>
      <w:r>
        <w:rPr>
          <w:rFonts w:ascii="Arial Black" w:hAnsi="Arial Black"/>
          <w:color w:val="E36C0A" w:themeColor="accent6" w:themeShade="BF"/>
        </w:rPr>
        <w:t xml:space="preserve">                            </w:t>
      </w:r>
      <w:r w:rsidRPr="0097005C">
        <w:rPr>
          <w:rFonts w:ascii="Arial Black" w:hAnsi="Arial Black"/>
          <w:color w:val="E36C0A" w:themeColor="accent6" w:themeShade="BF"/>
        </w:rPr>
        <w:t>Rahim Yar Khan Punjab-Pakistan</w:t>
      </w:r>
      <w:r>
        <w:rPr>
          <w:rFonts w:ascii="Arial Black" w:hAnsi="Arial Black"/>
          <w:color w:val="E36C0A" w:themeColor="accent6" w:themeShade="BF"/>
        </w:rPr>
        <w:t xml:space="preserve"> </w:t>
      </w:r>
    </w:p>
    <w:p w:rsidR="00CB5BD8" w:rsidRDefault="00CB5BD8" w:rsidP="00CB5BD8">
      <w:pPr>
        <w:pBdr>
          <w:top w:val="single" w:sz="4" w:space="1" w:color="auto"/>
          <w:left w:val="single" w:sz="4" w:space="4" w:color="auto"/>
          <w:bottom w:val="single" w:sz="4" w:space="1" w:color="auto"/>
          <w:right w:val="single" w:sz="4" w:space="4" w:color="auto"/>
        </w:pBdr>
        <w:ind w:firstLine="720"/>
        <w:rPr>
          <w:rFonts w:ascii="Arial Black" w:hAnsi="Arial Black"/>
          <w:color w:val="E36C0A" w:themeColor="accent6" w:themeShade="BF"/>
        </w:rPr>
      </w:pPr>
      <w:r>
        <w:rPr>
          <w:rFonts w:ascii="Arial Black" w:hAnsi="Arial Black"/>
          <w:color w:val="E36C0A" w:themeColor="accent6" w:themeShade="BF"/>
        </w:rPr>
        <w:t xml:space="preserve">      </w:t>
      </w:r>
      <w:r w:rsidR="001A3D20">
        <w:rPr>
          <w:rFonts w:ascii="Arial Black" w:hAnsi="Arial Black"/>
          <w:color w:val="E36C0A" w:themeColor="accent6" w:themeShade="BF"/>
        </w:rPr>
        <w:t xml:space="preserve">             </w:t>
      </w:r>
      <w:r w:rsidRPr="008E7D81">
        <w:rPr>
          <w:rFonts w:ascii="Arial Black" w:hAnsi="Arial Black"/>
          <w:color w:val="4F81BD" w:themeColor="accent1"/>
        </w:rPr>
        <w:t>Ph:</w:t>
      </w:r>
      <w:r>
        <w:rPr>
          <w:rFonts w:ascii="Arial Black" w:hAnsi="Arial Black"/>
          <w:color w:val="E36C0A" w:themeColor="accent6" w:themeShade="BF"/>
        </w:rPr>
        <w:t xml:space="preserve"> </w:t>
      </w:r>
      <w:r w:rsidR="00E73F61">
        <w:rPr>
          <w:rFonts w:ascii="Arial Black" w:hAnsi="Arial Black"/>
          <w:color w:val="E36C0A" w:themeColor="accent6" w:themeShade="BF"/>
        </w:rPr>
        <w:t>+92-068-</w:t>
      </w:r>
      <w:r w:rsidR="00BF36EB">
        <w:rPr>
          <w:rFonts w:ascii="Arial Black" w:hAnsi="Arial Black"/>
          <w:color w:val="E36C0A" w:themeColor="accent6" w:themeShade="BF"/>
        </w:rPr>
        <w:t>5876693</w:t>
      </w:r>
      <w:r w:rsidR="00266A2F">
        <w:rPr>
          <w:rFonts w:ascii="Arial Black" w:hAnsi="Arial Black"/>
          <w:color w:val="E36C0A" w:themeColor="accent6" w:themeShade="BF"/>
        </w:rPr>
        <w:t xml:space="preserve"> </w:t>
      </w:r>
      <w:r w:rsidRPr="008E7D81">
        <w:rPr>
          <w:rFonts w:ascii="Arial Black" w:hAnsi="Arial Black"/>
          <w:color w:val="4F81BD" w:themeColor="accent1"/>
        </w:rPr>
        <w:t xml:space="preserve">E-mail: </w:t>
      </w:r>
      <w:hyperlink r:id="rId7" w:history="1">
        <w:r w:rsidR="00E73F61" w:rsidRPr="007E6D93">
          <w:rPr>
            <w:rStyle w:val="Hyperlink"/>
            <w:rFonts w:ascii="Arial Black" w:hAnsi="Arial Black"/>
          </w:rPr>
          <w:t>reedryk@gmail.com</w:t>
        </w:r>
      </w:hyperlink>
    </w:p>
    <w:p w:rsidR="00E73F61" w:rsidRPr="0097005C" w:rsidRDefault="001A3D20" w:rsidP="00CB5BD8">
      <w:pPr>
        <w:pBdr>
          <w:top w:val="single" w:sz="4" w:space="1" w:color="auto"/>
          <w:left w:val="single" w:sz="4" w:space="4" w:color="auto"/>
          <w:bottom w:val="single" w:sz="4" w:space="1" w:color="auto"/>
          <w:right w:val="single" w:sz="4" w:space="4" w:color="auto"/>
        </w:pBdr>
        <w:ind w:firstLine="720"/>
        <w:rPr>
          <w:rFonts w:ascii="Arial Black" w:hAnsi="Arial Black"/>
          <w:color w:val="E36C0A" w:themeColor="accent6" w:themeShade="BF"/>
        </w:rPr>
      </w:pPr>
      <w:r>
        <w:rPr>
          <w:rFonts w:ascii="Arial Black" w:hAnsi="Arial Black"/>
          <w:color w:val="E36C0A" w:themeColor="accent6" w:themeShade="BF"/>
        </w:rPr>
        <w:t xml:space="preserve">                  </w:t>
      </w:r>
      <w:r w:rsidR="00E73F61">
        <w:rPr>
          <w:rFonts w:ascii="Arial Black" w:hAnsi="Arial Black"/>
          <w:color w:val="E36C0A" w:themeColor="accent6" w:themeShade="BF"/>
        </w:rPr>
        <w:t>Skype: shahid.reed</w:t>
      </w:r>
    </w:p>
    <w:p w:rsidR="00CB5BD8" w:rsidRDefault="00CB5BD8" w:rsidP="00CB5BD8">
      <w:pPr>
        <w:jc w:val="center"/>
        <w:rPr>
          <w:rFonts w:ascii="Arial Black" w:hAnsi="Arial Black"/>
          <w:color w:val="000080"/>
        </w:rPr>
      </w:pPr>
    </w:p>
    <w:p w:rsidR="00CB5BD8" w:rsidRPr="00587AD4" w:rsidRDefault="00CB5BD8" w:rsidP="00CB5BD8">
      <w:pPr>
        <w:jc w:val="center"/>
        <w:rPr>
          <w:rFonts w:ascii="Arial Black" w:hAnsi="Arial Black"/>
          <w:color w:val="000080"/>
        </w:rPr>
      </w:pPr>
      <w:r w:rsidRPr="00587AD4">
        <w:rPr>
          <w:rFonts w:ascii="Arial Black" w:hAnsi="Arial Black"/>
          <w:color w:val="000080"/>
        </w:rPr>
        <w:t>We believe in a golden rule</w:t>
      </w:r>
    </w:p>
    <w:p w:rsidR="00CB5BD8" w:rsidRPr="00587AD4" w:rsidRDefault="00CB5BD8" w:rsidP="00CB5BD8">
      <w:pPr>
        <w:jc w:val="center"/>
        <w:rPr>
          <w:rFonts w:ascii="Arial Black" w:hAnsi="Arial Black"/>
          <w:color w:val="000080"/>
        </w:rPr>
      </w:pPr>
      <w:r w:rsidRPr="00587AD4">
        <w:rPr>
          <w:rFonts w:ascii="Arial Black" w:hAnsi="Arial Black"/>
          <w:color w:val="000080"/>
        </w:rPr>
        <w:t>‘’Go to the people, live with them</w:t>
      </w:r>
    </w:p>
    <w:p w:rsidR="00CB5BD8" w:rsidRPr="00587AD4" w:rsidRDefault="00CB5BD8" w:rsidP="00CB5BD8">
      <w:pPr>
        <w:jc w:val="center"/>
        <w:rPr>
          <w:rFonts w:ascii="Arial Black" w:hAnsi="Arial Black"/>
          <w:color w:val="000080"/>
        </w:rPr>
      </w:pPr>
      <w:r w:rsidRPr="00587AD4">
        <w:rPr>
          <w:rFonts w:ascii="Arial Black" w:hAnsi="Arial Black"/>
          <w:color w:val="000080"/>
        </w:rPr>
        <w:t>Love them, learn from them</w:t>
      </w:r>
    </w:p>
    <w:p w:rsidR="00CB5BD8" w:rsidRPr="00587AD4" w:rsidRDefault="00CB5BD8" w:rsidP="00CB5BD8">
      <w:pPr>
        <w:jc w:val="center"/>
        <w:rPr>
          <w:rFonts w:ascii="Arial Black" w:hAnsi="Arial Black"/>
          <w:color w:val="000080"/>
        </w:rPr>
      </w:pPr>
      <w:r w:rsidRPr="00587AD4">
        <w:rPr>
          <w:rFonts w:ascii="Arial Black" w:hAnsi="Arial Black"/>
          <w:color w:val="000080"/>
        </w:rPr>
        <w:t>Work with them, with what they have</w:t>
      </w:r>
    </w:p>
    <w:p w:rsidR="00CB5BD8" w:rsidRPr="00587AD4" w:rsidRDefault="00CB5BD8" w:rsidP="00CB5BD8">
      <w:pPr>
        <w:jc w:val="center"/>
        <w:rPr>
          <w:rFonts w:ascii="Arial Black" w:hAnsi="Arial Black"/>
          <w:color w:val="000080"/>
        </w:rPr>
      </w:pPr>
      <w:r w:rsidRPr="00587AD4">
        <w:rPr>
          <w:rFonts w:ascii="Arial Black" w:hAnsi="Arial Black"/>
          <w:color w:val="000080"/>
        </w:rPr>
        <w:t>Build on what they know</w:t>
      </w:r>
    </w:p>
    <w:p w:rsidR="00CB5BD8" w:rsidRPr="00587AD4" w:rsidRDefault="00CB5BD8" w:rsidP="00CB5BD8">
      <w:pPr>
        <w:jc w:val="center"/>
        <w:rPr>
          <w:rFonts w:ascii="Arial Black" w:hAnsi="Arial Black"/>
          <w:color w:val="000080"/>
        </w:rPr>
      </w:pPr>
      <w:r w:rsidRPr="00587AD4">
        <w:rPr>
          <w:rFonts w:ascii="Arial Black" w:hAnsi="Arial Black"/>
          <w:color w:val="000080"/>
        </w:rPr>
        <w:t>And in the end</w:t>
      </w:r>
    </w:p>
    <w:p w:rsidR="00CB5BD8" w:rsidRPr="00587AD4" w:rsidRDefault="00CB5BD8" w:rsidP="00CB5BD8">
      <w:pPr>
        <w:jc w:val="center"/>
        <w:rPr>
          <w:rFonts w:ascii="Arial Black" w:hAnsi="Arial Black"/>
          <w:color w:val="000080"/>
        </w:rPr>
      </w:pPr>
      <w:r w:rsidRPr="00587AD4">
        <w:rPr>
          <w:rFonts w:ascii="Arial Black" w:hAnsi="Arial Black"/>
          <w:color w:val="000080"/>
        </w:rPr>
        <w:t>When work is done</w:t>
      </w:r>
    </w:p>
    <w:p w:rsidR="00CB5BD8" w:rsidRPr="00587AD4" w:rsidRDefault="00CB5BD8" w:rsidP="00CB5BD8">
      <w:pPr>
        <w:jc w:val="center"/>
        <w:rPr>
          <w:rFonts w:ascii="Arial Black" w:hAnsi="Arial Black"/>
          <w:color w:val="000080"/>
        </w:rPr>
      </w:pPr>
      <w:r w:rsidRPr="00587AD4">
        <w:rPr>
          <w:rFonts w:ascii="Arial Black" w:hAnsi="Arial Black"/>
          <w:color w:val="000080"/>
        </w:rPr>
        <w:t>The people will rejoice</w:t>
      </w:r>
    </w:p>
    <w:p w:rsidR="00CB5BD8" w:rsidRPr="00587AD4" w:rsidRDefault="00CB5BD8" w:rsidP="00CB5BD8">
      <w:pPr>
        <w:jc w:val="center"/>
        <w:rPr>
          <w:rFonts w:ascii="Arial Black" w:hAnsi="Arial Black"/>
        </w:rPr>
      </w:pPr>
      <w:r w:rsidRPr="00587AD4">
        <w:rPr>
          <w:rFonts w:ascii="Arial Black" w:hAnsi="Arial Black"/>
          <w:color w:val="000080"/>
        </w:rPr>
        <w:t>We have done it ourselves’’</w:t>
      </w:r>
    </w:p>
    <w:p w:rsidR="00CB5BD8" w:rsidRPr="0097005C" w:rsidRDefault="00CB5BD8" w:rsidP="00CB5BD8">
      <w:pPr>
        <w:rPr>
          <w:rFonts w:ascii="Arial Black" w:hAnsi="Arial Black"/>
          <w:color w:val="E36C0A" w:themeColor="accent6" w:themeShade="BF"/>
        </w:rPr>
      </w:pPr>
    </w:p>
    <w:p w:rsidR="00CB5BD8" w:rsidRDefault="00891D57" w:rsidP="00CB5BD8">
      <w:pPr>
        <w:jc w:val="both"/>
        <w:rPr>
          <w:rStyle w:val="Strong"/>
          <w:rFonts w:ascii="Arial Black" w:hAnsi="Arial Black"/>
        </w:rPr>
      </w:pPr>
      <w:r>
        <w:rPr>
          <w:rFonts w:ascii="Arial Black" w:hAnsi="Arial Black"/>
          <w:b/>
          <w:bCs/>
          <w:noProof/>
        </w:rPr>
        <w:drawing>
          <wp:anchor distT="0" distB="0" distL="114300" distR="114300" simplePos="0" relativeHeight="251765760" behindDoc="0" locked="0" layoutInCell="1" allowOverlap="1">
            <wp:simplePos x="0" y="0"/>
            <wp:positionH relativeFrom="column">
              <wp:posOffset>-533400</wp:posOffset>
            </wp:positionH>
            <wp:positionV relativeFrom="paragraph">
              <wp:posOffset>88265</wp:posOffset>
            </wp:positionV>
            <wp:extent cx="2181225" cy="2638425"/>
            <wp:effectExtent l="19050" t="0" r="9525" b="0"/>
            <wp:wrapNone/>
            <wp:docPr id="21" name="Picture 3" descr="C:\Users\sonic computer\Desktop\Edit\Polio\DSCF9569.JPG"/>
            <wp:cNvGraphicFramePr/>
            <a:graphic xmlns:a="http://schemas.openxmlformats.org/drawingml/2006/main">
              <a:graphicData uri="http://schemas.openxmlformats.org/drawingml/2006/picture">
                <pic:pic xmlns:pic="http://schemas.openxmlformats.org/drawingml/2006/picture">
                  <pic:nvPicPr>
                    <pic:cNvPr id="8194" name="Picture 2" descr="C:\Users\sonic computer\Desktop\Edit\Polio\DSCF9569.JPG"/>
                    <pic:cNvPicPr>
                      <a:picLocks noChangeAspect="1" noChangeArrowheads="1"/>
                    </pic:cNvPicPr>
                  </pic:nvPicPr>
                  <pic:blipFill>
                    <a:blip r:embed="rId8" cstate="print"/>
                    <a:srcRect/>
                    <a:stretch>
                      <a:fillRect/>
                    </a:stretch>
                  </pic:blipFill>
                  <pic:spPr bwMode="auto">
                    <a:xfrm>
                      <a:off x="0" y="0"/>
                      <a:ext cx="2181225" cy="2638425"/>
                    </a:xfrm>
                    <a:prstGeom prst="rect">
                      <a:avLst/>
                    </a:prstGeom>
                    <a:noFill/>
                  </pic:spPr>
                </pic:pic>
              </a:graphicData>
            </a:graphic>
          </wp:anchor>
        </w:drawing>
      </w:r>
      <w:r>
        <w:rPr>
          <w:rFonts w:ascii="Arial Black" w:hAnsi="Arial Black"/>
          <w:b/>
          <w:bCs/>
          <w:noProof/>
        </w:rPr>
        <w:drawing>
          <wp:anchor distT="0" distB="0" distL="114300" distR="114300" simplePos="0" relativeHeight="251764736" behindDoc="0" locked="0" layoutInCell="1" allowOverlap="1">
            <wp:simplePos x="0" y="0"/>
            <wp:positionH relativeFrom="column">
              <wp:posOffset>1704975</wp:posOffset>
            </wp:positionH>
            <wp:positionV relativeFrom="paragraph">
              <wp:posOffset>88264</wp:posOffset>
            </wp:positionV>
            <wp:extent cx="2247900" cy="2638425"/>
            <wp:effectExtent l="19050" t="0" r="0" b="0"/>
            <wp:wrapNone/>
            <wp:docPr id="13" name="Picture 2" descr="C:\Users\sonic computer\Desktop\Edit\Polio\DSCF9746 copy.jpg"/>
            <wp:cNvGraphicFramePr/>
            <a:graphic xmlns:a="http://schemas.openxmlformats.org/drawingml/2006/main">
              <a:graphicData uri="http://schemas.openxmlformats.org/drawingml/2006/picture">
                <pic:pic xmlns:pic="http://schemas.openxmlformats.org/drawingml/2006/picture">
                  <pic:nvPicPr>
                    <pic:cNvPr id="10242" name="Picture 2" descr="C:\Users\sonic computer\Desktop\Edit\Polio\DSCF9746 copy.jpg"/>
                    <pic:cNvPicPr>
                      <a:picLocks noChangeAspect="1" noChangeArrowheads="1"/>
                    </pic:cNvPicPr>
                  </pic:nvPicPr>
                  <pic:blipFill>
                    <a:blip r:embed="rId9" cstate="print"/>
                    <a:srcRect/>
                    <a:stretch>
                      <a:fillRect/>
                    </a:stretch>
                  </pic:blipFill>
                  <pic:spPr bwMode="auto">
                    <a:xfrm>
                      <a:off x="0" y="0"/>
                      <a:ext cx="2247900" cy="2638425"/>
                    </a:xfrm>
                    <a:prstGeom prst="rect">
                      <a:avLst/>
                    </a:prstGeom>
                    <a:noFill/>
                  </pic:spPr>
                </pic:pic>
              </a:graphicData>
            </a:graphic>
          </wp:anchor>
        </w:drawing>
      </w:r>
      <w:r w:rsidR="00C67AE5">
        <w:rPr>
          <w:rFonts w:ascii="Arial Black" w:hAnsi="Arial Black"/>
          <w:b/>
          <w:bCs/>
          <w:noProof/>
        </w:rPr>
        <w:drawing>
          <wp:anchor distT="0" distB="0" distL="114300" distR="114300" simplePos="0" relativeHeight="251756544" behindDoc="0" locked="0" layoutInCell="1" allowOverlap="1">
            <wp:simplePos x="0" y="0"/>
            <wp:positionH relativeFrom="column">
              <wp:posOffset>4000500</wp:posOffset>
            </wp:positionH>
            <wp:positionV relativeFrom="paragraph">
              <wp:posOffset>88265</wp:posOffset>
            </wp:positionV>
            <wp:extent cx="2019300" cy="2638425"/>
            <wp:effectExtent l="19050" t="0" r="0" b="0"/>
            <wp:wrapNone/>
            <wp:docPr id="11" name="Picture 1" descr="C:\Users\DELL\Desktop\Resize_2\Resize\DSCF7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Resize_2\Resize\DSCF7944.jpg"/>
                    <pic:cNvPicPr>
                      <a:picLocks noChangeAspect="1" noChangeArrowheads="1"/>
                    </pic:cNvPicPr>
                  </pic:nvPicPr>
                  <pic:blipFill>
                    <a:blip r:embed="rId10" cstate="print"/>
                    <a:srcRect/>
                    <a:stretch>
                      <a:fillRect/>
                    </a:stretch>
                  </pic:blipFill>
                  <pic:spPr bwMode="auto">
                    <a:xfrm>
                      <a:off x="0" y="0"/>
                      <a:ext cx="2019300" cy="2638425"/>
                    </a:xfrm>
                    <a:prstGeom prst="rect">
                      <a:avLst/>
                    </a:prstGeom>
                    <a:noFill/>
                    <a:ln w="9525">
                      <a:noFill/>
                      <a:miter lim="800000"/>
                      <a:headEnd/>
                      <a:tailEnd/>
                    </a:ln>
                  </pic:spPr>
                </pic:pic>
              </a:graphicData>
            </a:graphic>
          </wp:anchor>
        </w:drawing>
      </w:r>
    </w:p>
    <w:p w:rsidR="00CB5BD8" w:rsidRDefault="00CB5BD8" w:rsidP="00CB5BD8">
      <w:pPr>
        <w:jc w:val="both"/>
        <w:rPr>
          <w:rStyle w:val="Strong"/>
          <w:rFonts w:ascii="Arial Black" w:hAnsi="Arial Black"/>
        </w:rPr>
      </w:pPr>
    </w:p>
    <w:p w:rsidR="00AB7EF7" w:rsidRDefault="00AB7EF7" w:rsidP="00CB5BD8">
      <w:pPr>
        <w:jc w:val="both"/>
        <w:rPr>
          <w:rStyle w:val="Strong"/>
          <w:rFonts w:ascii="Arial Black" w:hAnsi="Arial Black"/>
        </w:rPr>
      </w:pPr>
    </w:p>
    <w:p w:rsidR="00AB7EF7" w:rsidRDefault="00AB7EF7" w:rsidP="00CB5BD8">
      <w:pPr>
        <w:jc w:val="both"/>
        <w:rPr>
          <w:rStyle w:val="Strong"/>
          <w:rFonts w:ascii="Arial Black" w:hAnsi="Arial Black"/>
        </w:rPr>
      </w:pPr>
    </w:p>
    <w:p w:rsidR="00AB7EF7" w:rsidRDefault="00AB7EF7" w:rsidP="00CB5BD8">
      <w:pPr>
        <w:jc w:val="both"/>
        <w:rPr>
          <w:rStyle w:val="Strong"/>
          <w:rFonts w:ascii="Arial Black" w:hAnsi="Arial Black"/>
        </w:rPr>
      </w:pPr>
    </w:p>
    <w:p w:rsidR="00CB5BD8" w:rsidRDefault="00CB5BD8" w:rsidP="00CB5BD8">
      <w:pPr>
        <w:jc w:val="both"/>
        <w:rPr>
          <w:rStyle w:val="Strong"/>
          <w:rFonts w:ascii="Arial Black" w:hAnsi="Arial Black"/>
        </w:rPr>
      </w:pPr>
    </w:p>
    <w:p w:rsidR="00CB5BD8" w:rsidRDefault="00CB5BD8" w:rsidP="00CB5BD8">
      <w:pPr>
        <w:jc w:val="both"/>
        <w:rPr>
          <w:rStyle w:val="Strong"/>
          <w:rFonts w:ascii="Arial Black" w:hAnsi="Arial Black"/>
        </w:rPr>
      </w:pPr>
    </w:p>
    <w:p w:rsidR="00CB5BD8" w:rsidRDefault="00357A95" w:rsidP="00CB5BD8">
      <w:pPr>
        <w:jc w:val="both"/>
        <w:rPr>
          <w:rStyle w:val="Strong"/>
          <w:rFonts w:ascii="Arial Black" w:hAnsi="Arial Black"/>
        </w:rPr>
      </w:pPr>
      <w:r>
        <w:rPr>
          <w:rFonts w:ascii="Arial Black" w:hAnsi="Arial Black"/>
          <w:b/>
          <w:bCs/>
          <w:noProof/>
        </w:rPr>
        <w:drawing>
          <wp:anchor distT="0" distB="0" distL="114300" distR="114300" simplePos="0" relativeHeight="251743232" behindDoc="0" locked="0" layoutInCell="1" allowOverlap="1">
            <wp:simplePos x="0" y="0"/>
            <wp:positionH relativeFrom="column">
              <wp:posOffset>4000500</wp:posOffset>
            </wp:positionH>
            <wp:positionV relativeFrom="paragraph">
              <wp:posOffset>5450840</wp:posOffset>
            </wp:positionV>
            <wp:extent cx="2857500" cy="1828800"/>
            <wp:effectExtent l="1905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srcRect/>
                    <a:stretch>
                      <a:fillRect/>
                    </a:stretch>
                  </pic:blipFill>
                  <pic:spPr bwMode="auto">
                    <a:xfrm>
                      <a:off x="0" y="0"/>
                      <a:ext cx="2857500" cy="1828800"/>
                    </a:xfrm>
                    <a:prstGeom prst="rect">
                      <a:avLst/>
                    </a:prstGeom>
                    <a:noFill/>
                  </pic:spPr>
                </pic:pic>
              </a:graphicData>
            </a:graphic>
          </wp:anchor>
        </w:drawing>
      </w:r>
    </w:p>
    <w:p w:rsidR="00CB5BD8" w:rsidRDefault="00CB5BD8" w:rsidP="00CB5BD8">
      <w:pPr>
        <w:jc w:val="both"/>
        <w:rPr>
          <w:rStyle w:val="Strong"/>
          <w:rFonts w:ascii="Arial Black" w:hAnsi="Arial Black"/>
        </w:rPr>
      </w:pPr>
    </w:p>
    <w:p w:rsidR="00CB5BD8" w:rsidRDefault="00CB5BD8" w:rsidP="00CB5BD8">
      <w:pPr>
        <w:jc w:val="both"/>
        <w:rPr>
          <w:rStyle w:val="Strong"/>
          <w:rFonts w:ascii="Arial Black" w:hAnsi="Arial Black"/>
        </w:rPr>
      </w:pPr>
    </w:p>
    <w:p w:rsidR="00CB5BD8" w:rsidRDefault="00CB5BD8" w:rsidP="00CB5BD8">
      <w:pPr>
        <w:jc w:val="both"/>
        <w:rPr>
          <w:rStyle w:val="Strong"/>
          <w:rFonts w:ascii="Arial Black" w:hAnsi="Arial Black"/>
        </w:rPr>
      </w:pPr>
    </w:p>
    <w:p w:rsidR="00CB5BD8" w:rsidRDefault="00CB5BD8" w:rsidP="00CB5BD8">
      <w:pPr>
        <w:jc w:val="both"/>
        <w:rPr>
          <w:rStyle w:val="Strong"/>
          <w:rFonts w:ascii="Arial Black" w:hAnsi="Arial Black"/>
        </w:rPr>
      </w:pPr>
    </w:p>
    <w:p w:rsidR="00CB5BD8" w:rsidRDefault="00CB5BD8" w:rsidP="00CB5BD8">
      <w:pPr>
        <w:jc w:val="both"/>
        <w:rPr>
          <w:rStyle w:val="Strong"/>
          <w:rFonts w:ascii="Arial Black" w:hAnsi="Arial Black"/>
        </w:rPr>
      </w:pPr>
    </w:p>
    <w:p w:rsidR="00CB5BD8" w:rsidRDefault="00CB5BD8" w:rsidP="00CB5BD8">
      <w:pPr>
        <w:jc w:val="both"/>
        <w:rPr>
          <w:rStyle w:val="Strong"/>
          <w:rFonts w:ascii="Arial Black" w:hAnsi="Arial Black"/>
        </w:rPr>
      </w:pPr>
    </w:p>
    <w:p w:rsidR="00CB5BD8" w:rsidRDefault="005B6180" w:rsidP="00CB5BD8">
      <w:pPr>
        <w:jc w:val="both"/>
        <w:rPr>
          <w:rStyle w:val="Strong"/>
          <w:rFonts w:ascii="Arial Black" w:hAnsi="Arial Black"/>
        </w:rPr>
      </w:pPr>
      <w:r w:rsidRPr="005B6180">
        <w:rPr>
          <w:rFonts w:ascii="Arial Black" w:hAnsi="Arial Black"/>
          <w:noProof/>
        </w:rPr>
        <w:pict>
          <v:shape id="_x0000_s1062" type="#_x0000_t136" style="position:absolute;left:0;text-align:left;margin-left:-45.75pt;margin-top:13.65pt;width:519.75pt;height:77.6pt;z-index:251641856" fillcolor="#339" strokecolor="#339">
            <v:shadow on="t"/>
            <v:textpath style="font-family:&quot;Arial Black&quot;;font-size:10pt;font-style:italic;v-text-kern:t" trim="t" fitpath="t" string="Rural Education &amp; Economic Development Society-RYK"/>
          </v:shape>
        </w:pict>
      </w:r>
    </w:p>
    <w:p w:rsidR="00CB5BD8" w:rsidRDefault="00CB5BD8" w:rsidP="00CB5BD8">
      <w:pPr>
        <w:jc w:val="both"/>
        <w:rPr>
          <w:rStyle w:val="Strong"/>
          <w:rFonts w:ascii="Arial Black" w:hAnsi="Arial Black"/>
        </w:rPr>
      </w:pPr>
    </w:p>
    <w:p w:rsidR="00CB5BD8" w:rsidRDefault="00CB5BD8" w:rsidP="00CB5BD8">
      <w:pPr>
        <w:jc w:val="both"/>
        <w:rPr>
          <w:rStyle w:val="Strong"/>
          <w:rFonts w:ascii="Arial Black" w:hAnsi="Arial Black"/>
        </w:rPr>
      </w:pPr>
    </w:p>
    <w:p w:rsidR="00CB5BD8" w:rsidRDefault="00CB5BD8" w:rsidP="00CB5BD8">
      <w:pPr>
        <w:jc w:val="both"/>
        <w:rPr>
          <w:rStyle w:val="Strong"/>
          <w:rFonts w:ascii="Arial Black" w:hAnsi="Arial Black"/>
        </w:rPr>
      </w:pPr>
    </w:p>
    <w:p w:rsidR="00B4253B" w:rsidRDefault="005B6180" w:rsidP="00B4253B">
      <w:pPr>
        <w:jc w:val="both"/>
      </w:pPr>
      <w:r>
        <w:rPr>
          <w:noProof/>
        </w:rPr>
        <w:pict>
          <v:shape id="_x0000_s1071" type="#_x0000_t136" style="position:absolute;left:0;text-align:left;margin-left:69pt;margin-top:-12pt;width:335.25pt;height:30.75pt;z-index:25168793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REED-Pk Partners"/>
          </v:shape>
        </w:pict>
      </w:r>
    </w:p>
    <w:p w:rsidR="00B4253B" w:rsidRDefault="00B4253B" w:rsidP="00B4253B">
      <w:pPr>
        <w:jc w:val="both"/>
      </w:pPr>
    </w:p>
    <w:p w:rsidR="00B4253B" w:rsidRDefault="004C7513" w:rsidP="00B4253B">
      <w:pPr>
        <w:jc w:val="both"/>
      </w:pPr>
      <w:r>
        <w:rPr>
          <w:noProof/>
        </w:rPr>
        <w:drawing>
          <wp:anchor distT="0" distB="0" distL="114300" distR="114300" simplePos="0" relativeHeight="251754496" behindDoc="0" locked="0" layoutInCell="1" allowOverlap="1">
            <wp:simplePos x="0" y="0"/>
            <wp:positionH relativeFrom="column">
              <wp:posOffset>2171700</wp:posOffset>
            </wp:positionH>
            <wp:positionV relativeFrom="paragraph">
              <wp:posOffset>73025</wp:posOffset>
            </wp:positionV>
            <wp:extent cx="1362075" cy="1019175"/>
            <wp:effectExtent l="19050" t="0" r="9525" b="0"/>
            <wp:wrapNone/>
            <wp:docPr id="6" name="Picture 1" descr="C:\Users\Acer\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index.jpg"/>
                    <pic:cNvPicPr>
                      <a:picLocks noChangeAspect="1" noChangeArrowheads="1"/>
                    </pic:cNvPicPr>
                  </pic:nvPicPr>
                  <pic:blipFill>
                    <a:blip r:embed="rId12"/>
                    <a:srcRect/>
                    <a:stretch>
                      <a:fillRect/>
                    </a:stretch>
                  </pic:blipFill>
                  <pic:spPr bwMode="auto">
                    <a:xfrm>
                      <a:off x="0" y="0"/>
                      <a:ext cx="1362075" cy="1019175"/>
                    </a:xfrm>
                    <a:prstGeom prst="rect">
                      <a:avLst/>
                    </a:prstGeom>
                    <a:noFill/>
                    <a:ln w="9525">
                      <a:noFill/>
                      <a:miter lim="800000"/>
                      <a:headEnd/>
                      <a:tailEnd/>
                    </a:ln>
                  </pic:spPr>
                </pic:pic>
              </a:graphicData>
            </a:graphic>
          </wp:anchor>
        </w:drawing>
      </w:r>
    </w:p>
    <w:p w:rsidR="00B4253B" w:rsidRDefault="00263B38" w:rsidP="00B4253B">
      <w:pPr>
        <w:jc w:val="both"/>
      </w:pPr>
      <w:r>
        <w:rPr>
          <w:noProof/>
        </w:rPr>
        <w:drawing>
          <wp:anchor distT="0" distB="0" distL="114300" distR="114300" simplePos="0" relativeHeight="251680768" behindDoc="0" locked="0" layoutInCell="1" allowOverlap="1">
            <wp:simplePos x="0" y="0"/>
            <wp:positionH relativeFrom="column">
              <wp:posOffset>4171950</wp:posOffset>
            </wp:positionH>
            <wp:positionV relativeFrom="paragraph">
              <wp:posOffset>88265</wp:posOffset>
            </wp:positionV>
            <wp:extent cx="1571625" cy="609600"/>
            <wp:effectExtent l="19050" t="0" r="9525" b="0"/>
            <wp:wrapNone/>
            <wp:docPr id="5" name="Picture 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
                    <pic:cNvPicPr>
                      <a:picLocks noChangeAspect="1" noChangeArrowheads="1"/>
                    </pic:cNvPicPr>
                  </pic:nvPicPr>
                  <pic:blipFill>
                    <a:blip r:embed="rId13" cstate="print"/>
                    <a:srcRect/>
                    <a:stretch>
                      <a:fillRect/>
                    </a:stretch>
                  </pic:blipFill>
                  <pic:spPr bwMode="auto">
                    <a:xfrm>
                      <a:off x="0" y="0"/>
                      <a:ext cx="1571625" cy="609600"/>
                    </a:xfrm>
                    <a:prstGeom prst="rect">
                      <a:avLst/>
                    </a:prstGeom>
                    <a:noFill/>
                  </pic:spPr>
                </pic:pic>
              </a:graphicData>
            </a:graphic>
          </wp:anchor>
        </w:drawing>
      </w:r>
      <w:r>
        <w:rPr>
          <w:noProof/>
        </w:rPr>
        <w:drawing>
          <wp:anchor distT="0" distB="0" distL="114300" distR="114300" simplePos="0" relativeHeight="251701248" behindDoc="0" locked="0" layoutInCell="1" allowOverlap="1">
            <wp:simplePos x="0" y="0"/>
            <wp:positionH relativeFrom="column">
              <wp:posOffset>-581025</wp:posOffset>
            </wp:positionH>
            <wp:positionV relativeFrom="paragraph">
              <wp:posOffset>131445</wp:posOffset>
            </wp:positionV>
            <wp:extent cx="2228850" cy="561975"/>
            <wp:effectExtent l="19050" t="0" r="0" b="0"/>
            <wp:wrapNone/>
            <wp:docPr id="1" name="Picture 19" descr="Misereor Logo">
              <a:hlinkClick xmlns:a="http://schemas.openxmlformats.org/drawingml/2006/main" r:id="rId14"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sereor Logo">
                      <a:hlinkClick r:id="rId14" tooltip="&quot;Zur Startseite&quot;"/>
                    </pic:cNvPr>
                    <pic:cNvPicPr>
                      <a:picLocks noChangeAspect="1" noChangeArrowheads="1"/>
                    </pic:cNvPicPr>
                  </pic:nvPicPr>
                  <pic:blipFill>
                    <a:blip r:embed="rId15" cstate="print"/>
                    <a:srcRect/>
                    <a:stretch>
                      <a:fillRect/>
                    </a:stretch>
                  </pic:blipFill>
                  <pic:spPr bwMode="auto">
                    <a:xfrm>
                      <a:off x="0" y="0"/>
                      <a:ext cx="2228850" cy="561975"/>
                    </a:xfrm>
                    <a:prstGeom prst="rect">
                      <a:avLst/>
                    </a:prstGeom>
                    <a:noFill/>
                    <a:ln w="9525">
                      <a:noFill/>
                      <a:miter lim="800000"/>
                      <a:headEnd/>
                      <a:tailEnd/>
                    </a:ln>
                  </pic:spPr>
                </pic:pic>
              </a:graphicData>
            </a:graphic>
          </wp:anchor>
        </w:drawing>
      </w:r>
    </w:p>
    <w:p w:rsidR="00B4253B" w:rsidRDefault="00B4253B" w:rsidP="00B4253B">
      <w:pPr>
        <w:jc w:val="both"/>
      </w:pPr>
    </w:p>
    <w:p w:rsidR="00B4253B" w:rsidRDefault="00B4253B" w:rsidP="00B4253B">
      <w:pPr>
        <w:jc w:val="both"/>
      </w:pPr>
    </w:p>
    <w:p w:rsidR="00B4253B" w:rsidRDefault="00263B38" w:rsidP="00B4253B">
      <w:pPr>
        <w:jc w:val="both"/>
      </w:pPr>
      <w:r>
        <w:rPr>
          <w:noProof/>
        </w:rPr>
        <w:drawing>
          <wp:anchor distT="0" distB="0" distL="114300" distR="114300" simplePos="0" relativeHeight="251688960" behindDoc="0" locked="0" layoutInCell="1" allowOverlap="1">
            <wp:simplePos x="0" y="0"/>
            <wp:positionH relativeFrom="column">
              <wp:posOffset>-238125</wp:posOffset>
            </wp:positionH>
            <wp:positionV relativeFrom="paragraph">
              <wp:posOffset>167640</wp:posOffset>
            </wp:positionV>
            <wp:extent cx="1200150" cy="1114425"/>
            <wp:effectExtent l="0" t="0" r="0" b="0"/>
            <wp:wrapNone/>
            <wp:docPr id="2" name="Picture 10" descr="Faces Pakista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ces Pakistan">
                      <a:hlinkClick r:id="rId16"/>
                    </pic:cNvPr>
                    <pic:cNvPicPr>
                      <a:picLocks noChangeAspect="1" noChangeArrowheads="1"/>
                    </pic:cNvPicPr>
                  </pic:nvPicPr>
                  <pic:blipFill>
                    <a:blip r:embed="rId17" cstate="print"/>
                    <a:srcRect/>
                    <a:stretch>
                      <a:fillRect/>
                    </a:stretch>
                  </pic:blipFill>
                  <pic:spPr bwMode="auto">
                    <a:xfrm>
                      <a:off x="0" y="0"/>
                      <a:ext cx="1200150" cy="1114425"/>
                    </a:xfrm>
                    <a:prstGeom prst="rect">
                      <a:avLst/>
                    </a:prstGeom>
                    <a:noFill/>
                    <a:ln w="9525">
                      <a:noFill/>
                      <a:miter lim="800000"/>
                      <a:headEnd/>
                      <a:tailEnd/>
                    </a:ln>
                  </pic:spPr>
                </pic:pic>
              </a:graphicData>
            </a:graphic>
          </wp:anchor>
        </w:drawing>
      </w:r>
    </w:p>
    <w:p w:rsidR="00B4253B" w:rsidRDefault="00B4253B" w:rsidP="00B4253B">
      <w:pPr>
        <w:jc w:val="both"/>
      </w:pPr>
    </w:p>
    <w:p w:rsidR="00B4253B" w:rsidRDefault="00440C67" w:rsidP="00B4253B">
      <w:pPr>
        <w:jc w:val="both"/>
      </w:pPr>
      <w:r>
        <w:rPr>
          <w:noProof/>
        </w:rPr>
        <w:drawing>
          <wp:anchor distT="0" distB="0" distL="114300" distR="114300" simplePos="0" relativeHeight="251682816" behindDoc="0" locked="0" layoutInCell="1" allowOverlap="1">
            <wp:simplePos x="0" y="0"/>
            <wp:positionH relativeFrom="column">
              <wp:posOffset>4000500</wp:posOffset>
            </wp:positionH>
            <wp:positionV relativeFrom="paragraph">
              <wp:posOffset>40640</wp:posOffset>
            </wp:positionV>
            <wp:extent cx="1704975" cy="971550"/>
            <wp:effectExtent l="19050" t="0" r="9525" b="0"/>
            <wp:wrapNone/>
            <wp:docPr id="4" name="Picture 43" desc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tion"/>
                    <pic:cNvPicPr>
                      <a:picLocks noChangeAspect="1" noChangeArrowheads="1"/>
                    </pic:cNvPicPr>
                  </pic:nvPicPr>
                  <pic:blipFill>
                    <a:blip r:embed="rId18" cstate="print"/>
                    <a:srcRect/>
                    <a:stretch>
                      <a:fillRect/>
                    </a:stretch>
                  </pic:blipFill>
                  <pic:spPr bwMode="auto">
                    <a:xfrm>
                      <a:off x="0" y="0"/>
                      <a:ext cx="1704975" cy="971550"/>
                    </a:xfrm>
                    <a:prstGeom prst="rect">
                      <a:avLst/>
                    </a:prstGeom>
                    <a:noFill/>
                  </pic:spPr>
                </pic:pic>
              </a:graphicData>
            </a:graphic>
          </wp:anchor>
        </w:drawing>
      </w:r>
    </w:p>
    <w:p w:rsidR="00B4253B" w:rsidRDefault="00440C67" w:rsidP="00B4253B">
      <w:pPr>
        <w:jc w:val="both"/>
      </w:pPr>
      <w:r>
        <w:rPr>
          <w:noProof/>
        </w:rPr>
        <w:drawing>
          <wp:anchor distT="0" distB="0" distL="114300" distR="114300" simplePos="0" relativeHeight="251746304" behindDoc="0" locked="0" layoutInCell="1" allowOverlap="1">
            <wp:simplePos x="0" y="0"/>
            <wp:positionH relativeFrom="column">
              <wp:posOffset>2038350</wp:posOffset>
            </wp:positionH>
            <wp:positionV relativeFrom="paragraph">
              <wp:posOffset>160655</wp:posOffset>
            </wp:positionV>
            <wp:extent cx="1495425" cy="1495425"/>
            <wp:effectExtent l="19050" t="0" r="9525" b="0"/>
            <wp:wrapNone/>
            <wp:docPr id="14" name="Picture 1" descr="C:\Users\sonic computer\Desktop\LOGO PC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ic computer\Desktop\LOGO PCCHI.jpg"/>
                    <pic:cNvPicPr>
                      <a:picLocks noChangeAspect="1" noChangeArrowheads="1"/>
                    </pic:cNvPicPr>
                  </pic:nvPicPr>
                  <pic:blipFill>
                    <a:blip r:embed="rId19" cstate="print"/>
                    <a:srcRect/>
                    <a:stretch>
                      <a:fillRect/>
                    </a:stretch>
                  </pic:blipFill>
                  <pic:spPr bwMode="auto">
                    <a:xfrm>
                      <a:off x="0" y="0"/>
                      <a:ext cx="1495425" cy="1495425"/>
                    </a:xfrm>
                    <a:prstGeom prst="rect">
                      <a:avLst/>
                    </a:prstGeom>
                    <a:noFill/>
                    <a:ln w="9525">
                      <a:noFill/>
                      <a:miter lim="800000"/>
                      <a:headEnd/>
                      <a:tailEnd/>
                    </a:ln>
                  </pic:spPr>
                </pic:pic>
              </a:graphicData>
            </a:graphic>
          </wp:anchor>
        </w:drawing>
      </w:r>
    </w:p>
    <w:p w:rsidR="00B4253B" w:rsidRDefault="00B4253B" w:rsidP="00B4253B">
      <w:pPr>
        <w:jc w:val="both"/>
      </w:pPr>
    </w:p>
    <w:p w:rsidR="00B4253B" w:rsidRDefault="00B4253B" w:rsidP="00B4253B">
      <w:pPr>
        <w:jc w:val="both"/>
      </w:pPr>
    </w:p>
    <w:p w:rsidR="00B4253B" w:rsidRPr="0082303F" w:rsidRDefault="00263B38" w:rsidP="00B4253B">
      <w:pPr>
        <w:pStyle w:val="NoSpacing"/>
        <w:rPr>
          <w:rFonts w:ascii="Batang" w:eastAsia="Batang" w:hAnsi="Batang"/>
          <w:sz w:val="52"/>
          <w:szCs w:val="52"/>
        </w:rPr>
      </w:pPr>
      <w:r>
        <w:rPr>
          <w:noProof/>
          <w:sz w:val="96"/>
          <w:szCs w:val="96"/>
        </w:rPr>
        <w:drawing>
          <wp:anchor distT="0" distB="0" distL="114300" distR="114300" simplePos="0" relativeHeight="251683840" behindDoc="0" locked="0" layoutInCell="1" allowOverlap="1">
            <wp:simplePos x="0" y="0"/>
            <wp:positionH relativeFrom="column">
              <wp:posOffset>3743325</wp:posOffset>
            </wp:positionH>
            <wp:positionV relativeFrom="paragraph">
              <wp:posOffset>368300</wp:posOffset>
            </wp:positionV>
            <wp:extent cx="2238375" cy="990600"/>
            <wp:effectExtent l="19050" t="0" r="9525" b="0"/>
            <wp:wrapSquare wrapText="bothSides"/>
            <wp:docPr id="44" name="Picture 44"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1"/>
                    <pic:cNvPicPr>
                      <a:picLocks noChangeAspect="1" noChangeArrowheads="1"/>
                    </pic:cNvPicPr>
                  </pic:nvPicPr>
                  <pic:blipFill>
                    <a:blip r:embed="rId20" cstate="print"/>
                    <a:srcRect/>
                    <a:stretch>
                      <a:fillRect/>
                    </a:stretch>
                  </pic:blipFill>
                  <pic:spPr bwMode="auto">
                    <a:xfrm>
                      <a:off x="0" y="0"/>
                      <a:ext cx="2238375" cy="990600"/>
                    </a:xfrm>
                    <a:prstGeom prst="rect">
                      <a:avLst/>
                    </a:prstGeom>
                    <a:noFill/>
                  </pic:spPr>
                </pic:pic>
              </a:graphicData>
            </a:graphic>
          </wp:anchor>
        </w:drawing>
      </w:r>
      <w:r>
        <w:rPr>
          <w:noProof/>
          <w:sz w:val="96"/>
          <w:szCs w:val="96"/>
        </w:rPr>
        <w:drawing>
          <wp:anchor distT="0" distB="0" distL="114300" distR="114300" simplePos="0" relativeHeight="251696128" behindDoc="0" locked="0" layoutInCell="1" allowOverlap="1">
            <wp:simplePos x="0" y="0"/>
            <wp:positionH relativeFrom="column">
              <wp:posOffset>-114300</wp:posOffset>
            </wp:positionH>
            <wp:positionV relativeFrom="paragraph">
              <wp:posOffset>335280</wp:posOffset>
            </wp:positionV>
            <wp:extent cx="1076325" cy="1019175"/>
            <wp:effectExtent l="19050" t="0" r="9525"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076325" cy="1019175"/>
                    </a:xfrm>
                    <a:prstGeom prst="rect">
                      <a:avLst/>
                    </a:prstGeom>
                    <a:solidFill>
                      <a:schemeClr val="bg1"/>
                    </a:solidFill>
                    <a:ln w="9525">
                      <a:noFill/>
                      <a:miter lim="800000"/>
                      <a:headEnd/>
                      <a:tailEnd/>
                    </a:ln>
                  </pic:spPr>
                </pic:pic>
              </a:graphicData>
            </a:graphic>
          </wp:anchor>
        </w:drawing>
      </w:r>
      <w:r w:rsidR="00B4253B" w:rsidRPr="0082303F">
        <w:rPr>
          <w:sz w:val="96"/>
          <w:szCs w:val="96"/>
        </w:rPr>
        <w:t xml:space="preserve">          </w:t>
      </w:r>
    </w:p>
    <w:p w:rsidR="00B4253B" w:rsidRDefault="00440C67" w:rsidP="00B4253B">
      <w:pPr>
        <w:pStyle w:val="NoSpacing"/>
        <w:rPr>
          <w:sz w:val="96"/>
          <w:szCs w:val="96"/>
        </w:rPr>
      </w:pPr>
      <w:r>
        <w:rPr>
          <w:rFonts w:ascii="Batang" w:eastAsia="Batang" w:hAnsi="Batang"/>
          <w:noProof/>
          <w:sz w:val="52"/>
          <w:szCs w:val="52"/>
        </w:rPr>
        <w:drawing>
          <wp:anchor distT="0" distB="0" distL="114300" distR="114300" simplePos="0" relativeHeight="251747328" behindDoc="0" locked="0" layoutInCell="1" allowOverlap="1">
            <wp:simplePos x="0" y="0"/>
            <wp:positionH relativeFrom="column">
              <wp:posOffset>1924050</wp:posOffset>
            </wp:positionH>
            <wp:positionV relativeFrom="paragraph">
              <wp:posOffset>1090930</wp:posOffset>
            </wp:positionV>
            <wp:extent cx="1743075" cy="571500"/>
            <wp:effectExtent l="19050" t="0" r="9525" b="0"/>
            <wp:wrapNone/>
            <wp:docPr id="15" name="Picture 1" descr="D:\office data\logos\BCI-logo.gif"/>
            <wp:cNvGraphicFramePr/>
            <a:graphic xmlns:a="http://schemas.openxmlformats.org/drawingml/2006/main">
              <a:graphicData uri="http://schemas.openxmlformats.org/drawingml/2006/picture">
                <pic:pic xmlns:pic="http://schemas.openxmlformats.org/drawingml/2006/picture">
                  <pic:nvPicPr>
                    <pic:cNvPr id="1026" name="Picture 2" descr="D:\office data\logos\BCI-logo.gif"/>
                    <pic:cNvPicPr>
                      <a:picLocks noChangeAspect="1" noChangeArrowheads="1"/>
                    </pic:cNvPicPr>
                  </pic:nvPicPr>
                  <pic:blipFill>
                    <a:blip r:embed="rId22" cstate="print"/>
                    <a:srcRect/>
                    <a:stretch>
                      <a:fillRect/>
                    </a:stretch>
                  </pic:blipFill>
                  <pic:spPr bwMode="auto">
                    <a:xfrm>
                      <a:off x="0" y="0"/>
                      <a:ext cx="1743075" cy="571500"/>
                    </a:xfrm>
                    <a:prstGeom prst="rect">
                      <a:avLst/>
                    </a:prstGeom>
                    <a:noFill/>
                  </pic:spPr>
                </pic:pic>
              </a:graphicData>
            </a:graphic>
          </wp:anchor>
        </w:drawing>
      </w:r>
      <w:r w:rsidR="00475E30">
        <w:rPr>
          <w:rFonts w:ascii="Batang" w:eastAsia="Batang" w:hAnsi="Batang"/>
          <w:noProof/>
          <w:sz w:val="52"/>
          <w:szCs w:val="52"/>
        </w:rPr>
        <w:drawing>
          <wp:anchor distT="0" distB="0" distL="114300" distR="114300" simplePos="0" relativeHeight="251759616" behindDoc="0" locked="0" layoutInCell="1" allowOverlap="1">
            <wp:simplePos x="0" y="0"/>
            <wp:positionH relativeFrom="column">
              <wp:posOffset>4086225</wp:posOffset>
            </wp:positionH>
            <wp:positionV relativeFrom="paragraph">
              <wp:posOffset>1167130</wp:posOffset>
            </wp:positionV>
            <wp:extent cx="1400175" cy="1047750"/>
            <wp:effectExtent l="19050" t="0" r="9525" b="0"/>
            <wp:wrapNone/>
            <wp:docPr id="18" name="Picture 1" descr="C:\Users\Acer\Desktop\H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HDF.png"/>
                    <pic:cNvPicPr>
                      <a:picLocks noChangeAspect="1" noChangeArrowheads="1"/>
                    </pic:cNvPicPr>
                  </pic:nvPicPr>
                  <pic:blipFill>
                    <a:blip r:embed="rId23"/>
                    <a:srcRect/>
                    <a:stretch>
                      <a:fillRect/>
                    </a:stretch>
                  </pic:blipFill>
                  <pic:spPr bwMode="auto">
                    <a:xfrm>
                      <a:off x="0" y="0"/>
                      <a:ext cx="1400175" cy="1047750"/>
                    </a:xfrm>
                    <a:prstGeom prst="rect">
                      <a:avLst/>
                    </a:prstGeom>
                    <a:noFill/>
                    <a:ln w="9525">
                      <a:noFill/>
                      <a:miter lim="800000"/>
                      <a:headEnd/>
                      <a:tailEnd/>
                    </a:ln>
                  </pic:spPr>
                </pic:pic>
              </a:graphicData>
            </a:graphic>
          </wp:anchor>
        </w:drawing>
      </w:r>
      <w:r w:rsidR="00263B38">
        <w:rPr>
          <w:rFonts w:ascii="Batang" w:eastAsia="Batang" w:hAnsi="Batang"/>
          <w:noProof/>
          <w:sz w:val="52"/>
          <w:szCs w:val="52"/>
        </w:rPr>
        <w:drawing>
          <wp:anchor distT="0" distB="0" distL="114300" distR="114300" simplePos="0" relativeHeight="251679744" behindDoc="0" locked="0" layoutInCell="1" allowOverlap="1">
            <wp:simplePos x="0" y="0"/>
            <wp:positionH relativeFrom="column">
              <wp:posOffset>-257175</wp:posOffset>
            </wp:positionH>
            <wp:positionV relativeFrom="paragraph">
              <wp:posOffset>1087120</wp:posOffset>
            </wp:positionV>
            <wp:extent cx="1219200" cy="971550"/>
            <wp:effectExtent l="19050" t="0" r="0" b="0"/>
            <wp:wrapNone/>
            <wp:docPr id="40" name="Picture 40" descr="http://pportal.punjab.gov.pk/portal/docimages/13867logo_e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portal.punjab.gov.pk/portal/docimages/13867logo_epa.gif"/>
                    <pic:cNvPicPr>
                      <a:picLocks noChangeAspect="1" noChangeArrowheads="1"/>
                    </pic:cNvPicPr>
                  </pic:nvPicPr>
                  <pic:blipFill>
                    <a:blip r:embed="rId24" cstate="print"/>
                    <a:srcRect/>
                    <a:stretch>
                      <a:fillRect/>
                    </a:stretch>
                  </pic:blipFill>
                  <pic:spPr bwMode="auto">
                    <a:xfrm>
                      <a:off x="0" y="0"/>
                      <a:ext cx="1219200" cy="971550"/>
                    </a:xfrm>
                    <a:prstGeom prst="rect">
                      <a:avLst/>
                    </a:prstGeom>
                    <a:noFill/>
                  </pic:spPr>
                </pic:pic>
              </a:graphicData>
            </a:graphic>
          </wp:anchor>
        </w:drawing>
      </w:r>
      <w:r w:rsidR="00B4253B" w:rsidRPr="0082303F">
        <w:rPr>
          <w:rFonts w:ascii="Batang" w:eastAsia="Batang" w:hAnsi="Batang"/>
          <w:sz w:val="52"/>
          <w:szCs w:val="52"/>
        </w:rPr>
        <w:br w:type="textWrapping" w:clear="all"/>
      </w:r>
    </w:p>
    <w:p w:rsidR="00B4253B" w:rsidRDefault="00525ABF" w:rsidP="00B4253B">
      <w:pPr>
        <w:pStyle w:val="NoSpacing"/>
        <w:rPr>
          <w:sz w:val="96"/>
          <w:szCs w:val="96"/>
        </w:rPr>
      </w:pPr>
      <w:r>
        <w:rPr>
          <w:noProof/>
          <w:sz w:val="96"/>
          <w:szCs w:val="96"/>
        </w:rPr>
        <w:drawing>
          <wp:anchor distT="0" distB="0" distL="114300" distR="114300" simplePos="0" relativeHeight="251685888" behindDoc="0" locked="0" layoutInCell="1" allowOverlap="1">
            <wp:simplePos x="0" y="0"/>
            <wp:positionH relativeFrom="column">
              <wp:posOffset>-228600</wp:posOffset>
            </wp:positionH>
            <wp:positionV relativeFrom="paragraph">
              <wp:posOffset>541655</wp:posOffset>
            </wp:positionV>
            <wp:extent cx="1190625" cy="1066800"/>
            <wp:effectExtent l="1905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1190625" cy="1066800"/>
                    </a:xfrm>
                    <a:prstGeom prst="rect">
                      <a:avLst/>
                    </a:prstGeom>
                    <a:noFill/>
                  </pic:spPr>
                </pic:pic>
              </a:graphicData>
            </a:graphic>
          </wp:anchor>
        </w:drawing>
      </w:r>
      <w:r w:rsidR="00440C67">
        <w:rPr>
          <w:noProof/>
          <w:sz w:val="96"/>
          <w:szCs w:val="96"/>
        </w:rPr>
        <w:drawing>
          <wp:anchor distT="0" distB="0" distL="114300" distR="114300" simplePos="0" relativeHeight="251749376" behindDoc="0" locked="0" layoutInCell="1" allowOverlap="1">
            <wp:simplePos x="0" y="0"/>
            <wp:positionH relativeFrom="column">
              <wp:posOffset>2257425</wp:posOffset>
            </wp:positionH>
            <wp:positionV relativeFrom="paragraph">
              <wp:posOffset>227330</wp:posOffset>
            </wp:positionV>
            <wp:extent cx="1019175" cy="914400"/>
            <wp:effectExtent l="19050" t="0" r="9525" b="0"/>
            <wp:wrapNone/>
            <wp:docPr id="17" name="Picture 1" descr="C:\Users\sonic computer\Desktop\ESS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ic computer\Desktop\ESSI-LOGO.jpg"/>
                    <pic:cNvPicPr>
                      <a:picLocks noChangeAspect="1" noChangeArrowheads="1"/>
                    </pic:cNvPicPr>
                  </pic:nvPicPr>
                  <pic:blipFill>
                    <a:blip r:embed="rId26"/>
                    <a:srcRect/>
                    <a:stretch>
                      <a:fillRect/>
                    </a:stretch>
                  </pic:blipFill>
                  <pic:spPr bwMode="auto">
                    <a:xfrm>
                      <a:off x="0" y="0"/>
                      <a:ext cx="1019175" cy="914400"/>
                    </a:xfrm>
                    <a:prstGeom prst="rect">
                      <a:avLst/>
                    </a:prstGeom>
                    <a:noFill/>
                    <a:ln w="9525">
                      <a:noFill/>
                      <a:miter lim="800000"/>
                      <a:headEnd/>
                      <a:tailEnd/>
                    </a:ln>
                  </pic:spPr>
                </pic:pic>
              </a:graphicData>
            </a:graphic>
          </wp:anchor>
        </w:drawing>
      </w:r>
      <w:r w:rsidR="00D77886">
        <w:rPr>
          <w:noProof/>
          <w:sz w:val="96"/>
          <w:szCs w:val="96"/>
        </w:rPr>
        <w:drawing>
          <wp:anchor distT="0" distB="0" distL="114300" distR="114300" simplePos="0" relativeHeight="251700224" behindDoc="0" locked="0" layoutInCell="1" allowOverlap="1">
            <wp:simplePos x="0" y="0"/>
            <wp:positionH relativeFrom="column">
              <wp:posOffset>4562475</wp:posOffset>
            </wp:positionH>
            <wp:positionV relativeFrom="paragraph">
              <wp:posOffset>608330</wp:posOffset>
            </wp:positionV>
            <wp:extent cx="971550" cy="112395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971550" cy="1123950"/>
                    </a:xfrm>
                    <a:prstGeom prst="rect">
                      <a:avLst/>
                    </a:prstGeom>
                    <a:noFill/>
                    <a:ln w="9525">
                      <a:noFill/>
                      <a:miter lim="800000"/>
                      <a:headEnd/>
                      <a:tailEnd/>
                    </a:ln>
                  </pic:spPr>
                </pic:pic>
              </a:graphicData>
            </a:graphic>
          </wp:anchor>
        </w:drawing>
      </w:r>
    </w:p>
    <w:p w:rsidR="00B4253B" w:rsidRDefault="00440C67" w:rsidP="00B4253B">
      <w:pPr>
        <w:pStyle w:val="NoSpacing"/>
        <w:rPr>
          <w:sz w:val="96"/>
          <w:szCs w:val="96"/>
        </w:rPr>
      </w:pPr>
      <w:r>
        <w:rPr>
          <w:noProof/>
          <w:sz w:val="96"/>
          <w:szCs w:val="96"/>
        </w:rPr>
        <w:drawing>
          <wp:anchor distT="0" distB="0" distL="114300" distR="114300" simplePos="0" relativeHeight="251712512" behindDoc="0" locked="0" layoutInCell="1" allowOverlap="1">
            <wp:simplePos x="0" y="0"/>
            <wp:positionH relativeFrom="column">
              <wp:posOffset>1638300</wp:posOffset>
            </wp:positionH>
            <wp:positionV relativeFrom="paragraph">
              <wp:posOffset>530860</wp:posOffset>
            </wp:positionV>
            <wp:extent cx="2362200" cy="457200"/>
            <wp:effectExtent l="19050" t="0" r="0" b="0"/>
            <wp:wrapNone/>
            <wp:docPr id="12" name="Picture 1" descr="oxfam_logo"/>
            <wp:cNvGraphicFramePr/>
            <a:graphic xmlns:a="http://schemas.openxmlformats.org/drawingml/2006/main">
              <a:graphicData uri="http://schemas.openxmlformats.org/drawingml/2006/picture">
                <pic:pic xmlns:pic="http://schemas.openxmlformats.org/drawingml/2006/picture">
                  <pic:nvPicPr>
                    <pic:cNvPr id="17" name="Picture 16" descr="oxfam_logo"/>
                    <pic:cNvPicPr/>
                  </pic:nvPicPr>
                  <pic:blipFill>
                    <a:blip r:embed="rId28" cstate="print"/>
                    <a:srcRect t="28440" b="20184"/>
                    <a:stretch>
                      <a:fillRect/>
                    </a:stretch>
                  </pic:blipFill>
                  <pic:spPr bwMode="auto">
                    <a:xfrm>
                      <a:off x="0" y="0"/>
                      <a:ext cx="2362200" cy="457200"/>
                    </a:xfrm>
                    <a:prstGeom prst="rect">
                      <a:avLst/>
                    </a:prstGeom>
                    <a:noFill/>
                    <a:ln w="9525">
                      <a:noFill/>
                      <a:miter lim="800000"/>
                      <a:headEnd/>
                      <a:tailEnd/>
                    </a:ln>
                  </pic:spPr>
                </pic:pic>
              </a:graphicData>
            </a:graphic>
          </wp:anchor>
        </w:drawing>
      </w:r>
    </w:p>
    <w:p w:rsidR="00B4253B" w:rsidRDefault="00525ABF" w:rsidP="00B4253B">
      <w:pPr>
        <w:pStyle w:val="NoSpacing"/>
        <w:rPr>
          <w:sz w:val="96"/>
          <w:szCs w:val="96"/>
        </w:rPr>
      </w:pPr>
      <w:r>
        <w:rPr>
          <w:noProof/>
          <w:sz w:val="96"/>
          <w:szCs w:val="96"/>
        </w:rPr>
        <w:drawing>
          <wp:anchor distT="0" distB="0" distL="114300" distR="114300" simplePos="0" relativeHeight="251698176" behindDoc="0" locked="0" layoutInCell="1" allowOverlap="1">
            <wp:simplePos x="0" y="0"/>
            <wp:positionH relativeFrom="column">
              <wp:posOffset>1847850</wp:posOffset>
            </wp:positionH>
            <wp:positionV relativeFrom="paragraph">
              <wp:posOffset>243840</wp:posOffset>
            </wp:positionV>
            <wp:extent cx="2028825" cy="419100"/>
            <wp:effectExtent l="19050" t="0" r="9525"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2028825" cy="419100"/>
                    </a:xfrm>
                    <a:prstGeom prst="rect">
                      <a:avLst/>
                    </a:prstGeom>
                    <a:noFill/>
                    <a:ln w="9525">
                      <a:noFill/>
                      <a:miter lim="800000"/>
                      <a:headEnd/>
                      <a:tailEnd/>
                    </a:ln>
                  </pic:spPr>
                </pic:pic>
              </a:graphicData>
            </a:graphic>
          </wp:anchor>
        </w:drawing>
      </w:r>
      <w:r w:rsidRPr="00525ABF">
        <w:rPr>
          <w:noProof/>
          <w:sz w:val="96"/>
          <w:szCs w:val="96"/>
        </w:rPr>
        <w:drawing>
          <wp:inline distT="0" distB="0" distL="0" distR="0">
            <wp:extent cx="1781175" cy="504825"/>
            <wp:effectExtent l="19050" t="0" r="9525" b="0"/>
            <wp:docPr id="22" name="Picture 2" descr="logo ICCO"/>
            <wp:cNvGraphicFramePr/>
            <a:graphic xmlns:a="http://schemas.openxmlformats.org/drawingml/2006/main">
              <a:graphicData uri="http://schemas.openxmlformats.org/drawingml/2006/picture">
                <pic:pic xmlns:pic="http://schemas.openxmlformats.org/drawingml/2006/picture">
                  <pic:nvPicPr>
                    <pic:cNvPr id="153602" name="Picture 2" descr="logo ICCO"/>
                    <pic:cNvPicPr>
                      <a:picLocks noChangeAspect="1" noChangeArrowheads="1"/>
                    </pic:cNvPicPr>
                  </pic:nvPicPr>
                  <pic:blipFill>
                    <a:blip r:embed="rId30"/>
                    <a:srcRect/>
                    <a:stretch>
                      <a:fillRect/>
                    </a:stretch>
                  </pic:blipFill>
                  <pic:spPr bwMode="auto">
                    <a:xfrm>
                      <a:off x="0" y="0"/>
                      <a:ext cx="1781175" cy="504825"/>
                    </a:xfrm>
                    <a:prstGeom prst="rect">
                      <a:avLst/>
                    </a:prstGeom>
                    <a:noFill/>
                  </pic:spPr>
                </pic:pic>
              </a:graphicData>
            </a:graphic>
          </wp:inline>
        </w:drawing>
      </w:r>
      <w:r w:rsidR="005B6180" w:rsidRPr="005B6180">
        <w:rPr>
          <w:noProof/>
        </w:rPr>
        <w:pict>
          <v:shapetype id="_x0000_t202" coordsize="21600,21600" o:spt="202" path="m,l,21600r21600,l21600,xe">
            <v:stroke joinstyle="miter"/>
            <v:path gradientshapeok="t" o:connecttype="rect"/>
          </v:shapetype>
          <v:shape id="_x0000_s1073" type="#_x0000_t202" style="position:absolute;margin-left:351pt;margin-top:19.55pt;width:96pt;height:23.6pt;z-index:251762688;mso-position-horizontal-relative:text;mso-position-vertical-relative:text" stroked="f">
            <v:textbox style="mso-next-textbox:#_x0000_s1073" inset="0,0,0,0">
              <w:txbxContent>
                <w:p w:rsidR="00250996" w:rsidRPr="004A5B93" w:rsidRDefault="00250996" w:rsidP="00440C67">
                  <w:pPr>
                    <w:pStyle w:val="Caption"/>
                    <w:rPr>
                      <w:rFonts w:ascii="Calibri" w:eastAsia="Calibri" w:hAnsi="Calibri" w:cs="Calibri"/>
                      <w:noProof/>
                      <w:sz w:val="96"/>
                      <w:szCs w:val="96"/>
                    </w:rPr>
                  </w:pPr>
                  <w:r>
                    <w:t>Citizen Commission for Human Development</w:t>
                  </w:r>
                </w:p>
              </w:txbxContent>
            </v:textbox>
          </v:shape>
        </w:pict>
      </w:r>
      <w:r w:rsidR="00D77886">
        <w:rPr>
          <w:noProof/>
          <w:sz w:val="96"/>
          <w:szCs w:val="96"/>
        </w:rPr>
        <w:drawing>
          <wp:anchor distT="0" distB="0" distL="114300" distR="114300" simplePos="0" relativeHeight="251681792" behindDoc="0" locked="0" layoutInCell="1" allowOverlap="1">
            <wp:simplePos x="0" y="0"/>
            <wp:positionH relativeFrom="column">
              <wp:posOffset>4286250</wp:posOffset>
            </wp:positionH>
            <wp:positionV relativeFrom="paragraph">
              <wp:posOffset>586740</wp:posOffset>
            </wp:positionV>
            <wp:extent cx="1800225" cy="866775"/>
            <wp:effectExtent l="19050" t="0" r="9525" b="0"/>
            <wp:wrapNone/>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1800225" cy="866775"/>
                    </a:xfrm>
                    <a:prstGeom prst="rect">
                      <a:avLst/>
                    </a:prstGeom>
                    <a:noFill/>
                  </pic:spPr>
                </pic:pic>
              </a:graphicData>
            </a:graphic>
          </wp:anchor>
        </w:drawing>
      </w:r>
    </w:p>
    <w:p w:rsidR="00B4253B" w:rsidRPr="00440C67" w:rsidRDefault="00B4253B" w:rsidP="00B4253B">
      <w:pPr>
        <w:pStyle w:val="NoSpacing"/>
        <w:rPr>
          <w:sz w:val="40"/>
          <w:szCs w:val="40"/>
        </w:rPr>
      </w:pPr>
      <w:r w:rsidRPr="00440C67">
        <w:rPr>
          <w:sz w:val="40"/>
          <w:szCs w:val="40"/>
        </w:rPr>
        <w:t>Caritas</w:t>
      </w:r>
      <w:r w:rsidR="005E2F35" w:rsidRPr="00440C67">
        <w:rPr>
          <w:sz w:val="40"/>
          <w:szCs w:val="40"/>
        </w:rPr>
        <w:t xml:space="preserve"> </w:t>
      </w:r>
    </w:p>
    <w:p w:rsidR="00B4253B" w:rsidRPr="00440C67" w:rsidRDefault="00525ABF" w:rsidP="00B4253B">
      <w:pPr>
        <w:pStyle w:val="NoSpacing"/>
        <w:rPr>
          <w:rFonts w:ascii="Batang" w:eastAsia="Batang" w:hAnsi="Batang"/>
          <w:sz w:val="36"/>
          <w:szCs w:val="36"/>
        </w:rPr>
      </w:pPr>
      <w:r>
        <w:rPr>
          <w:rFonts w:ascii="Batang" w:eastAsia="Batang" w:hAnsi="Batang" w:cs="Batang"/>
          <w:noProof/>
          <w:sz w:val="52"/>
          <w:szCs w:val="52"/>
        </w:rPr>
        <w:drawing>
          <wp:anchor distT="0" distB="0" distL="114300" distR="114300" simplePos="0" relativeHeight="251735040" behindDoc="0" locked="0" layoutInCell="1" allowOverlap="1">
            <wp:simplePos x="0" y="0"/>
            <wp:positionH relativeFrom="column">
              <wp:posOffset>1962150</wp:posOffset>
            </wp:positionH>
            <wp:positionV relativeFrom="paragraph">
              <wp:posOffset>27940</wp:posOffset>
            </wp:positionV>
            <wp:extent cx="1743075" cy="1019175"/>
            <wp:effectExtent l="19050" t="0" r="9525" b="0"/>
            <wp:wrapNone/>
            <wp:docPr id="7" name="Picture 1" descr="Alif Ali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f Aliaan"/>
                    <pic:cNvPicPr>
                      <a:picLocks noChangeAspect="1" noChangeArrowheads="1"/>
                    </pic:cNvPicPr>
                  </pic:nvPicPr>
                  <pic:blipFill>
                    <a:blip r:embed="rId32"/>
                    <a:srcRect/>
                    <a:stretch>
                      <a:fillRect/>
                    </a:stretch>
                  </pic:blipFill>
                  <pic:spPr bwMode="auto">
                    <a:xfrm>
                      <a:off x="0" y="0"/>
                      <a:ext cx="1743075" cy="1019175"/>
                    </a:xfrm>
                    <a:prstGeom prst="rect">
                      <a:avLst/>
                    </a:prstGeom>
                    <a:noFill/>
                    <a:ln w="9525">
                      <a:noFill/>
                      <a:miter lim="800000"/>
                      <a:headEnd/>
                      <a:tailEnd/>
                    </a:ln>
                  </pic:spPr>
                </pic:pic>
              </a:graphicData>
            </a:graphic>
          </wp:anchor>
        </w:drawing>
      </w:r>
      <w:r w:rsidR="00B4253B">
        <w:rPr>
          <w:rFonts w:ascii="Batang" w:eastAsia="Batang" w:hAnsi="Batang" w:cs="Batang"/>
          <w:sz w:val="52"/>
          <w:szCs w:val="52"/>
        </w:rPr>
        <w:t xml:space="preserve">  </w:t>
      </w:r>
      <w:r w:rsidR="00B4253B" w:rsidRPr="00440C67">
        <w:rPr>
          <w:rFonts w:ascii="Batang" w:eastAsia="Batang" w:hAnsi="Batang" w:cs="Batang"/>
          <w:sz w:val="36"/>
          <w:szCs w:val="36"/>
        </w:rPr>
        <w:t>Austria</w:t>
      </w:r>
    </w:p>
    <w:p w:rsidR="00B4253B" w:rsidRDefault="00440C67" w:rsidP="00B4253B">
      <w:pPr>
        <w:jc w:val="both"/>
      </w:pPr>
      <w:r>
        <w:rPr>
          <w:noProof/>
        </w:rPr>
        <w:drawing>
          <wp:anchor distT="0" distB="0" distL="114300" distR="114300" simplePos="0" relativeHeight="251703296" behindDoc="0" locked="0" layoutInCell="1" allowOverlap="1">
            <wp:simplePos x="0" y="0"/>
            <wp:positionH relativeFrom="column">
              <wp:posOffset>4562475</wp:posOffset>
            </wp:positionH>
            <wp:positionV relativeFrom="paragraph">
              <wp:posOffset>26035</wp:posOffset>
            </wp:positionV>
            <wp:extent cx="1143000" cy="114300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B4253B">
        <w:t xml:space="preserve">  </w:t>
      </w:r>
    </w:p>
    <w:p w:rsidR="00B4253B" w:rsidRDefault="00440C67" w:rsidP="00B4253B">
      <w:pPr>
        <w:jc w:val="both"/>
      </w:pPr>
      <w:r>
        <w:rPr>
          <w:noProof/>
        </w:rPr>
        <w:drawing>
          <wp:anchor distT="0" distB="0" distL="114300" distR="114300" simplePos="0" relativeHeight="251760640" behindDoc="0" locked="0" layoutInCell="1" allowOverlap="1">
            <wp:simplePos x="0" y="0"/>
            <wp:positionH relativeFrom="column">
              <wp:posOffset>-238125</wp:posOffset>
            </wp:positionH>
            <wp:positionV relativeFrom="paragraph">
              <wp:posOffset>36195</wp:posOffset>
            </wp:positionV>
            <wp:extent cx="1524000" cy="1143000"/>
            <wp:effectExtent l="0" t="0" r="0" b="0"/>
            <wp:wrapNone/>
            <wp:docPr id="19" name="Picture 1" descr="C:\Users\Acer\Desktop\IDH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IDH_logo.png"/>
                    <pic:cNvPicPr>
                      <a:picLocks noChangeAspect="1" noChangeArrowheads="1"/>
                    </pic:cNvPicPr>
                  </pic:nvPicPr>
                  <pic:blipFill>
                    <a:blip r:embed="rId34"/>
                    <a:srcRect/>
                    <a:stretch>
                      <a:fillRect/>
                    </a:stretch>
                  </pic:blipFill>
                  <pic:spPr bwMode="auto">
                    <a:xfrm>
                      <a:off x="0" y="0"/>
                      <a:ext cx="1524000" cy="1143000"/>
                    </a:xfrm>
                    <a:prstGeom prst="rect">
                      <a:avLst/>
                    </a:prstGeom>
                    <a:noFill/>
                    <a:ln w="9525">
                      <a:noFill/>
                      <a:miter lim="800000"/>
                      <a:headEnd/>
                      <a:tailEnd/>
                    </a:ln>
                  </pic:spPr>
                </pic:pic>
              </a:graphicData>
            </a:graphic>
          </wp:anchor>
        </w:drawing>
      </w:r>
    </w:p>
    <w:p w:rsidR="00CB5BD8" w:rsidRDefault="00CB5BD8" w:rsidP="00CB5BD8">
      <w:pPr>
        <w:jc w:val="both"/>
        <w:rPr>
          <w:rStyle w:val="Strong"/>
          <w:rFonts w:ascii="Arial Black" w:hAnsi="Arial Black"/>
        </w:rPr>
      </w:pPr>
    </w:p>
    <w:p w:rsidR="00B4253B" w:rsidRDefault="00B4253B" w:rsidP="00CB5BD8">
      <w:pPr>
        <w:jc w:val="both"/>
        <w:rPr>
          <w:rStyle w:val="Strong"/>
          <w:rFonts w:ascii="Arial Black" w:hAnsi="Arial Black"/>
        </w:rPr>
      </w:pPr>
    </w:p>
    <w:p w:rsidR="00CB5BD8" w:rsidRDefault="00CB5BD8" w:rsidP="00CB5BD8">
      <w:pPr>
        <w:jc w:val="both"/>
        <w:rPr>
          <w:b/>
          <w:bCs/>
          <w:i/>
          <w:iCs/>
        </w:rPr>
      </w:pPr>
      <w:r>
        <w:rPr>
          <w:rStyle w:val="Strong"/>
          <w:rFonts w:ascii="Arial Black" w:hAnsi="Arial Black"/>
        </w:rPr>
        <w:lastRenderedPageBreak/>
        <w:t>Introduction of REED-Pk</w:t>
      </w:r>
      <w:r>
        <w:rPr>
          <w:rStyle w:val="Strong"/>
          <w:rFonts w:ascii="Arial Black" w:hAnsi="Arial Black"/>
          <w:i/>
          <w:iCs/>
        </w:rPr>
        <w:t xml:space="preserve">: </w:t>
      </w:r>
      <w:r>
        <w:rPr>
          <w:rStyle w:val="Strong"/>
          <w:i/>
          <w:iCs/>
        </w:rPr>
        <w:t xml:space="preserve">‘’Solidarity Building towards Sustainable Rural Development’’ </w:t>
      </w:r>
    </w:p>
    <w:p w:rsidR="00CB5BD8" w:rsidRDefault="00CB5BD8" w:rsidP="00CB5BD8">
      <w:pPr>
        <w:jc w:val="both"/>
      </w:pPr>
      <w:r>
        <w:t xml:space="preserve">Rural Education and Economic Development Society (REED Society) </w:t>
      </w:r>
      <w:r>
        <w:rPr>
          <w:bCs/>
        </w:rPr>
        <w:t>is a non-profitable, non-government and humanitarian organization,</w:t>
      </w:r>
      <w:r>
        <w:t xml:space="preserve"> registered under the Registration Act of 1860 with the government of </w:t>
      </w:r>
      <w:smartTag w:uri="urn:schemas-microsoft-com:office:smarttags" w:element="place">
        <w:smartTag w:uri="urn:schemas-microsoft-com:office:smarttags" w:element="country-region">
          <w:r>
            <w:t>Pakistan</w:t>
          </w:r>
        </w:smartTag>
      </w:smartTag>
      <w:r>
        <w:t>. REED Society is working for the integral development of the rural marginalized communities without any discrimination of race, creed, and religion in dis</w:t>
      </w:r>
      <w:r w:rsidR="00F8250A">
        <w:t>trict Rahim Yar Khan since 2002 and become registered in May 2004.</w:t>
      </w:r>
    </w:p>
    <w:p w:rsidR="00CB5BD8" w:rsidRDefault="00CB5BD8" w:rsidP="00CB5BD8">
      <w:pPr>
        <w:jc w:val="both"/>
      </w:pPr>
    </w:p>
    <w:p w:rsidR="00CB5BD8" w:rsidRDefault="00CB5BD8" w:rsidP="00CB5BD8">
      <w:pPr>
        <w:jc w:val="both"/>
      </w:pPr>
      <w:r>
        <w:t xml:space="preserve">REED-Society appear as a result of in-depth reflection and after having significant review by its likeminded group of men and women concerned for the integral development of the rural society, in response to unsatisfactory development and efforts made for socio-economic development of the marginalized and weaker section of the society                                      </w:t>
      </w:r>
    </w:p>
    <w:p w:rsidR="00CB5BD8" w:rsidRDefault="00CB5BD8" w:rsidP="00CB5BD8">
      <w:pPr>
        <w:jc w:val="center"/>
        <w:rPr>
          <w:color w:val="000080"/>
        </w:rPr>
      </w:pPr>
      <w:r>
        <w:rPr>
          <w:color w:val="000080"/>
        </w:rPr>
        <w:t>We believe in a golden rule</w:t>
      </w:r>
    </w:p>
    <w:p w:rsidR="00CB5BD8" w:rsidRDefault="00CB5BD8" w:rsidP="00CB5BD8">
      <w:pPr>
        <w:jc w:val="center"/>
        <w:rPr>
          <w:color w:val="000080"/>
        </w:rPr>
      </w:pPr>
      <w:r>
        <w:rPr>
          <w:color w:val="000080"/>
        </w:rPr>
        <w:t>‘’Go to the people, live with them</w:t>
      </w:r>
    </w:p>
    <w:p w:rsidR="00CB5BD8" w:rsidRDefault="00CB5BD8" w:rsidP="00CB5BD8">
      <w:pPr>
        <w:jc w:val="center"/>
        <w:rPr>
          <w:color w:val="000080"/>
        </w:rPr>
      </w:pPr>
      <w:r>
        <w:rPr>
          <w:color w:val="000080"/>
        </w:rPr>
        <w:t>Love them, learn from them</w:t>
      </w:r>
    </w:p>
    <w:p w:rsidR="00CB5BD8" w:rsidRDefault="00CB5BD8" w:rsidP="00CB5BD8">
      <w:pPr>
        <w:jc w:val="center"/>
        <w:rPr>
          <w:color w:val="000080"/>
        </w:rPr>
      </w:pPr>
      <w:r>
        <w:rPr>
          <w:color w:val="000080"/>
        </w:rPr>
        <w:t>Work with them, with what they have</w:t>
      </w:r>
    </w:p>
    <w:p w:rsidR="00CB5BD8" w:rsidRDefault="00CB5BD8" w:rsidP="00CB5BD8">
      <w:pPr>
        <w:jc w:val="center"/>
        <w:rPr>
          <w:color w:val="000080"/>
        </w:rPr>
      </w:pPr>
      <w:r>
        <w:rPr>
          <w:color w:val="000080"/>
        </w:rPr>
        <w:t>Build on what they know</w:t>
      </w:r>
    </w:p>
    <w:p w:rsidR="00CB5BD8" w:rsidRDefault="00CB5BD8" w:rsidP="00CB5BD8">
      <w:pPr>
        <w:jc w:val="center"/>
        <w:rPr>
          <w:color w:val="000080"/>
        </w:rPr>
      </w:pPr>
      <w:r>
        <w:rPr>
          <w:color w:val="000080"/>
        </w:rPr>
        <w:t>And in the end</w:t>
      </w:r>
    </w:p>
    <w:p w:rsidR="00CB5BD8" w:rsidRDefault="00CB5BD8" w:rsidP="00CB5BD8">
      <w:pPr>
        <w:jc w:val="center"/>
        <w:rPr>
          <w:color w:val="000080"/>
        </w:rPr>
      </w:pPr>
      <w:r>
        <w:rPr>
          <w:color w:val="000080"/>
        </w:rPr>
        <w:t>When work is done</w:t>
      </w:r>
    </w:p>
    <w:p w:rsidR="00CB5BD8" w:rsidRDefault="00CB5BD8" w:rsidP="00CB5BD8">
      <w:pPr>
        <w:jc w:val="center"/>
        <w:rPr>
          <w:color w:val="000080"/>
        </w:rPr>
      </w:pPr>
      <w:r>
        <w:rPr>
          <w:color w:val="000080"/>
        </w:rPr>
        <w:t>The people will rejoice</w:t>
      </w:r>
    </w:p>
    <w:p w:rsidR="00CB5BD8" w:rsidRDefault="00CB5BD8" w:rsidP="00CB5BD8">
      <w:pPr>
        <w:jc w:val="center"/>
        <w:rPr>
          <w:color w:val="000080"/>
        </w:rPr>
      </w:pPr>
      <w:r>
        <w:rPr>
          <w:color w:val="000080"/>
        </w:rPr>
        <w:t>We have done it ourselves’’</w:t>
      </w:r>
    </w:p>
    <w:p w:rsidR="00CB5BD8" w:rsidRDefault="005B6180" w:rsidP="00CB5BD8">
      <w:pPr>
        <w:jc w:val="both"/>
      </w:pPr>
      <w:r w:rsidRPr="005B6180">
        <w:rPr>
          <w:noProof/>
          <w:sz w:val="20"/>
        </w:rPr>
        <w:pict>
          <v:shape id="_x0000_s1026" type="#_x0000_t202" style="position:absolute;left:0;text-align:left;margin-left:0;margin-top:7.7pt;width:3in;height:59.25pt;z-index:251642880" fillcolor="#9cf">
            <v:textbox>
              <w:txbxContent>
                <w:p w:rsidR="00250996" w:rsidRDefault="00250996" w:rsidP="00CB5BD8">
                  <w:pPr>
                    <w:jc w:val="both"/>
                    <w:rPr>
                      <w:b/>
                      <w:bCs/>
                      <w:color w:val="000080"/>
                      <w:sz w:val="22"/>
                    </w:rPr>
                  </w:pPr>
                  <w:r>
                    <w:rPr>
                      <w:rFonts w:ascii="Arial Black" w:hAnsi="Arial Black"/>
                      <w:b/>
                      <w:bCs/>
                      <w:color w:val="000080"/>
                      <w:sz w:val="22"/>
                    </w:rPr>
                    <w:t xml:space="preserve">Vision: </w:t>
                  </w:r>
                  <w:r>
                    <w:rPr>
                      <w:b/>
                      <w:bCs/>
                      <w:color w:val="000080"/>
                      <w:sz w:val="22"/>
                    </w:rPr>
                    <w:t>Integrated human development through change in attitude with promotion of honesty and harmony</w:t>
                  </w:r>
                </w:p>
              </w:txbxContent>
            </v:textbox>
          </v:shape>
        </w:pict>
      </w:r>
      <w:r w:rsidRPr="005B6180">
        <w:rPr>
          <w:noProof/>
          <w:sz w:val="20"/>
        </w:rPr>
        <w:pict>
          <v:shape id="_x0000_s1029" type="#_x0000_t202" style="position:absolute;left:0;text-align:left;margin-left:225pt;margin-top:7.7pt;width:3in;height:59.25pt;z-index:251643904" fillcolor="#cfc">
            <v:textbox>
              <w:txbxContent>
                <w:p w:rsidR="00250996" w:rsidRDefault="00250996" w:rsidP="00CB5BD8">
                  <w:pPr>
                    <w:jc w:val="both"/>
                    <w:rPr>
                      <w:b/>
                      <w:color w:val="000080"/>
                      <w:sz w:val="22"/>
                    </w:rPr>
                  </w:pPr>
                  <w:smartTag w:uri="urn:schemas-microsoft-com:office:smarttags" w:element="place">
                    <w:smartTag w:uri="urn:schemas-microsoft-com:office:smarttags" w:element="City">
                      <w:r>
                        <w:rPr>
                          <w:rFonts w:ascii="Arial Black" w:hAnsi="Arial Black"/>
                          <w:b/>
                          <w:color w:val="000080"/>
                          <w:sz w:val="22"/>
                        </w:rPr>
                        <w:t>Mission</w:t>
                      </w:r>
                    </w:smartTag>
                  </w:smartTag>
                  <w:r>
                    <w:rPr>
                      <w:rFonts w:ascii="Arial Black" w:hAnsi="Arial Black"/>
                      <w:b/>
                      <w:color w:val="000080"/>
                      <w:sz w:val="22"/>
                    </w:rPr>
                    <w:t xml:space="preserve">: </w:t>
                  </w:r>
                  <w:r>
                    <w:rPr>
                      <w:b/>
                      <w:color w:val="000080"/>
                      <w:sz w:val="22"/>
                    </w:rPr>
                    <w:t>Motivate people for self-confidence for their integral development so that they can move towards a prosperous, free, equal and civilized life.</w:t>
                  </w:r>
                </w:p>
                <w:p w:rsidR="00250996" w:rsidRDefault="00250996" w:rsidP="00CB5BD8">
                  <w:pPr>
                    <w:rPr>
                      <w:b/>
                      <w:color w:val="000080"/>
                      <w:sz w:val="20"/>
                    </w:rPr>
                  </w:pPr>
                </w:p>
              </w:txbxContent>
            </v:textbox>
          </v:shape>
        </w:pict>
      </w:r>
    </w:p>
    <w:p w:rsidR="00CB5BD8" w:rsidRDefault="00CB5BD8" w:rsidP="00CB5BD8">
      <w:pPr>
        <w:pStyle w:val="BodyText2"/>
        <w:rPr>
          <w:b/>
          <w:bCs/>
        </w:rPr>
      </w:pPr>
    </w:p>
    <w:p w:rsidR="00CB5BD8" w:rsidRDefault="00CB5BD8" w:rsidP="00CB5BD8">
      <w:pPr>
        <w:pStyle w:val="BodyText2"/>
        <w:rPr>
          <w:b/>
          <w:bCs/>
        </w:rPr>
      </w:pPr>
      <w:r>
        <w:rPr>
          <w:b/>
          <w:bCs/>
        </w:rPr>
        <w:t>Community Mobilization process</w:t>
      </w:r>
    </w:p>
    <w:p w:rsidR="00CB5BD8" w:rsidRDefault="00CB5BD8" w:rsidP="00CB5BD8">
      <w:pPr>
        <w:pStyle w:val="BodyText2"/>
      </w:pPr>
    </w:p>
    <w:p w:rsidR="00CB5BD8" w:rsidRDefault="00CB5BD8" w:rsidP="00CB5BD8">
      <w:pPr>
        <w:pStyle w:val="BodyText2"/>
      </w:pPr>
    </w:p>
    <w:p w:rsidR="00CB5BD8" w:rsidRDefault="00CB5BD8" w:rsidP="00CB5BD8">
      <w:pPr>
        <w:pStyle w:val="BodyText2"/>
      </w:pPr>
    </w:p>
    <w:p w:rsidR="00CB5BD8" w:rsidRDefault="005B6180" w:rsidP="00CB5BD8">
      <w:pPr>
        <w:pStyle w:val="BodyText2"/>
      </w:pPr>
      <w:r w:rsidRPr="005B6180">
        <w:rPr>
          <w:noProof/>
          <w:sz w:val="20"/>
          <w:lang w:eastAsia="en-US"/>
        </w:rPr>
        <w:pict>
          <v:shape id="_x0000_s1027" type="#_x0000_t202" style="position:absolute;left:0;text-align:left;margin-left:0;margin-top:2.7pt;width:441pt;height:36.75pt;z-index:251644928" fillcolor="#cff">
            <v:textbox style="mso-next-textbox:#_x0000_s1027">
              <w:txbxContent>
                <w:p w:rsidR="00250996" w:rsidRDefault="00250996" w:rsidP="00CB5BD8">
                  <w:pPr>
                    <w:jc w:val="both"/>
                    <w:rPr>
                      <w:b/>
                      <w:bCs/>
                      <w:color w:val="000080"/>
                      <w:sz w:val="22"/>
                    </w:rPr>
                  </w:pPr>
                  <w:r>
                    <w:rPr>
                      <w:rFonts w:ascii="Arial Black" w:hAnsi="Arial Black"/>
                      <w:b/>
                      <w:bCs/>
                      <w:color w:val="000080"/>
                      <w:sz w:val="22"/>
                    </w:rPr>
                    <w:t>Goal:</w:t>
                  </w:r>
                  <w:r>
                    <w:rPr>
                      <w:b/>
                      <w:bCs/>
                      <w:color w:val="000080"/>
                      <w:sz w:val="22"/>
                    </w:rPr>
                    <w:t xml:space="preserve"> Strengthen process that promotes education and economic development of poor rural communities and create an environment for collective change.</w:t>
                  </w:r>
                </w:p>
              </w:txbxContent>
            </v:textbox>
          </v:shape>
        </w:pict>
      </w:r>
    </w:p>
    <w:p w:rsidR="00CB5BD8" w:rsidRDefault="00CB5BD8" w:rsidP="00CB5BD8">
      <w:pPr>
        <w:pStyle w:val="BodyText2"/>
      </w:pPr>
    </w:p>
    <w:p w:rsidR="00CB5BD8" w:rsidRDefault="00CB5BD8" w:rsidP="00CB5BD8">
      <w:pPr>
        <w:pStyle w:val="BodyText2"/>
      </w:pPr>
    </w:p>
    <w:p w:rsidR="00CB5BD8" w:rsidRDefault="00CB5BD8" w:rsidP="00CB5BD8">
      <w:pPr>
        <w:pStyle w:val="BodyText2"/>
      </w:pPr>
    </w:p>
    <w:p w:rsidR="00CB5BD8" w:rsidRDefault="00CB5BD8" w:rsidP="00CB5BD8">
      <w:pPr>
        <w:pStyle w:val="BodyText2"/>
        <w:rPr>
          <w:rFonts w:ascii="Arial Black" w:hAnsi="Arial Black"/>
        </w:rPr>
      </w:pPr>
      <w:r>
        <w:rPr>
          <w:rFonts w:ascii="Arial Black" w:hAnsi="Arial Black"/>
        </w:rPr>
        <w:t xml:space="preserve">Objectives: </w:t>
      </w:r>
    </w:p>
    <w:p w:rsidR="00164FEF" w:rsidRDefault="00164FEF" w:rsidP="00CB5BD8">
      <w:pPr>
        <w:pStyle w:val="BodyText2"/>
        <w:rPr>
          <w:rFonts w:ascii="Arial Black" w:hAnsi="Arial Black"/>
        </w:rPr>
      </w:pPr>
    </w:p>
    <w:p w:rsidR="000D257D" w:rsidRPr="006D213A" w:rsidRDefault="000D257D" w:rsidP="000D257D">
      <w:pPr>
        <w:pStyle w:val="NoSpacing"/>
        <w:numPr>
          <w:ilvl w:val="0"/>
          <w:numId w:val="32"/>
        </w:numPr>
        <w:jc w:val="both"/>
        <w:rPr>
          <w:rFonts w:ascii="Times New Roman" w:hAnsi="Times New Roman" w:cs="Times New Roman"/>
          <w:b/>
        </w:rPr>
      </w:pPr>
      <w:r w:rsidRPr="006D213A">
        <w:rPr>
          <w:rFonts w:ascii="Times New Roman" w:hAnsi="Times New Roman" w:cs="Times New Roman"/>
        </w:rPr>
        <w:t>Food security and the improvement of living standard of the rural community.</w:t>
      </w:r>
    </w:p>
    <w:p w:rsidR="000D257D" w:rsidRPr="006D213A" w:rsidRDefault="000D257D" w:rsidP="000D257D">
      <w:pPr>
        <w:pStyle w:val="NoSpacing"/>
        <w:numPr>
          <w:ilvl w:val="0"/>
          <w:numId w:val="32"/>
        </w:numPr>
        <w:jc w:val="both"/>
        <w:rPr>
          <w:rFonts w:ascii="Times New Roman" w:hAnsi="Times New Roman" w:cs="Times New Roman"/>
          <w:b/>
        </w:rPr>
      </w:pPr>
      <w:r w:rsidRPr="006D213A">
        <w:rPr>
          <w:rFonts w:ascii="Times New Roman" w:hAnsi="Times New Roman" w:cs="Times New Roman"/>
        </w:rPr>
        <w:t>Provision of education among school drop-outs/youth through functional literacy and skill development programs</w:t>
      </w:r>
    </w:p>
    <w:p w:rsidR="000D257D" w:rsidRPr="006D213A" w:rsidRDefault="000D257D" w:rsidP="000D257D">
      <w:pPr>
        <w:pStyle w:val="NoSpacing"/>
        <w:numPr>
          <w:ilvl w:val="0"/>
          <w:numId w:val="32"/>
        </w:numPr>
        <w:jc w:val="both"/>
        <w:rPr>
          <w:rFonts w:ascii="Times New Roman" w:hAnsi="Times New Roman" w:cs="Times New Roman"/>
          <w:b/>
          <w:color w:val="000000"/>
        </w:rPr>
      </w:pPr>
      <w:r w:rsidRPr="006D213A">
        <w:rPr>
          <w:rFonts w:ascii="Times New Roman" w:hAnsi="Times New Roman" w:cs="Times New Roman"/>
          <w:color w:val="000000"/>
        </w:rPr>
        <w:t>To promote and protect human rights, especially rights of minorities, women and children.</w:t>
      </w:r>
    </w:p>
    <w:p w:rsidR="000D257D" w:rsidRPr="006D213A" w:rsidRDefault="000D257D" w:rsidP="000D257D">
      <w:pPr>
        <w:pStyle w:val="NoSpacing"/>
        <w:numPr>
          <w:ilvl w:val="0"/>
          <w:numId w:val="32"/>
        </w:numPr>
        <w:jc w:val="both"/>
        <w:rPr>
          <w:rFonts w:ascii="Times New Roman" w:hAnsi="Times New Roman" w:cs="Times New Roman"/>
          <w:b/>
          <w:color w:val="000000"/>
        </w:rPr>
      </w:pPr>
      <w:r w:rsidRPr="006D213A">
        <w:rPr>
          <w:rFonts w:ascii="Times New Roman" w:hAnsi="Times New Roman" w:cs="Times New Roman"/>
        </w:rPr>
        <w:t>Promotion of peace and inter-faith harmony at grassroots level involving youth, religious leaders, women and religious minorities</w:t>
      </w:r>
    </w:p>
    <w:p w:rsidR="000D257D" w:rsidRPr="006D213A" w:rsidRDefault="000D257D" w:rsidP="000D257D">
      <w:pPr>
        <w:pStyle w:val="NoSpacing"/>
        <w:numPr>
          <w:ilvl w:val="0"/>
          <w:numId w:val="32"/>
        </w:numPr>
        <w:jc w:val="both"/>
        <w:rPr>
          <w:rFonts w:ascii="Times New Roman" w:hAnsi="Times New Roman" w:cs="Times New Roman"/>
          <w:b/>
          <w:color w:val="000000"/>
        </w:rPr>
      </w:pPr>
      <w:r w:rsidRPr="006D213A">
        <w:rPr>
          <w:rFonts w:ascii="Times New Roman" w:hAnsi="Times New Roman" w:cs="Times New Roman"/>
          <w:color w:val="000000"/>
        </w:rPr>
        <w:t>To provide preventive, reproductive and curative health care services to the people, especially women and children of marginalized communities.</w:t>
      </w:r>
    </w:p>
    <w:p w:rsidR="000D257D" w:rsidRPr="006D213A" w:rsidRDefault="000D257D" w:rsidP="000D257D">
      <w:pPr>
        <w:pStyle w:val="NoSpacing"/>
        <w:numPr>
          <w:ilvl w:val="0"/>
          <w:numId w:val="32"/>
        </w:numPr>
        <w:jc w:val="both"/>
        <w:rPr>
          <w:rFonts w:ascii="Times New Roman" w:hAnsi="Times New Roman" w:cs="Times New Roman"/>
          <w:b/>
          <w:color w:val="000000"/>
        </w:rPr>
      </w:pPr>
      <w:r w:rsidRPr="006D213A">
        <w:rPr>
          <w:rFonts w:ascii="Times New Roman" w:hAnsi="Times New Roman" w:cs="Times New Roman"/>
          <w:color w:val="000000"/>
        </w:rPr>
        <w:t xml:space="preserve">To make proficient, transparent, convincing and responsible governing structures and processes where women are enthusiastically participating in local decision and policy-making </w:t>
      </w:r>
    </w:p>
    <w:p w:rsidR="000D257D" w:rsidRPr="006D213A" w:rsidRDefault="000D257D" w:rsidP="000D257D">
      <w:pPr>
        <w:pStyle w:val="NoSpacing"/>
        <w:numPr>
          <w:ilvl w:val="0"/>
          <w:numId w:val="32"/>
        </w:numPr>
        <w:jc w:val="both"/>
        <w:rPr>
          <w:rFonts w:ascii="Times New Roman" w:hAnsi="Times New Roman" w:cs="Times New Roman"/>
          <w:b/>
        </w:rPr>
      </w:pPr>
      <w:r w:rsidRPr="006D213A">
        <w:rPr>
          <w:rFonts w:ascii="Times New Roman" w:hAnsi="Times New Roman" w:cs="Times New Roman"/>
        </w:rPr>
        <w:lastRenderedPageBreak/>
        <w:t>Strengthening of society and the effective participation and integration with other organization and institutions that intervene and determine the processes of sustainable development.</w:t>
      </w:r>
    </w:p>
    <w:p w:rsidR="000D257D" w:rsidRPr="001F6704" w:rsidRDefault="000D257D" w:rsidP="000D257D">
      <w:pPr>
        <w:pStyle w:val="BodyText2"/>
        <w:rPr>
          <w:sz w:val="24"/>
          <w:szCs w:val="24"/>
        </w:rPr>
      </w:pPr>
    </w:p>
    <w:p w:rsidR="00CB5BD8" w:rsidRDefault="00CB5BD8" w:rsidP="00CB5BD8">
      <w:pPr>
        <w:pStyle w:val="BodyText2"/>
        <w:rPr>
          <w:rFonts w:ascii="Arial Black" w:hAnsi="Arial Black"/>
        </w:rPr>
      </w:pPr>
      <w:r>
        <w:rPr>
          <w:rFonts w:ascii="Arial Black" w:hAnsi="Arial Black"/>
        </w:rPr>
        <w:t>Essential Glance of REED-Pk Programs:</w:t>
      </w:r>
    </w:p>
    <w:p w:rsidR="00CB5BD8" w:rsidRPr="00420DC0" w:rsidRDefault="00CB5BD8" w:rsidP="00420DC0">
      <w:pPr>
        <w:pStyle w:val="BodyText2"/>
        <w:numPr>
          <w:ilvl w:val="0"/>
          <w:numId w:val="14"/>
        </w:numPr>
        <w:rPr>
          <w:sz w:val="24"/>
          <w:szCs w:val="24"/>
        </w:rPr>
      </w:pPr>
      <w:r w:rsidRPr="00420DC0">
        <w:rPr>
          <w:sz w:val="24"/>
          <w:szCs w:val="24"/>
        </w:rPr>
        <w:t>Social Mobilization and Development</w:t>
      </w:r>
    </w:p>
    <w:p w:rsidR="00420DC0" w:rsidRPr="00420DC0" w:rsidRDefault="0040325D" w:rsidP="00420DC0">
      <w:pPr>
        <w:pStyle w:val="NormalWeb"/>
        <w:numPr>
          <w:ilvl w:val="0"/>
          <w:numId w:val="14"/>
        </w:numPr>
        <w:jc w:val="both"/>
        <w:rPr>
          <w:color w:val="000000"/>
        </w:rPr>
      </w:pPr>
      <w:r>
        <w:t>Food Security &amp; Livelihood Program</w:t>
      </w:r>
    </w:p>
    <w:p w:rsidR="00420DC0" w:rsidRPr="00A22AD1" w:rsidRDefault="00CB5BD8" w:rsidP="00420DC0">
      <w:pPr>
        <w:pStyle w:val="NormalWeb"/>
        <w:numPr>
          <w:ilvl w:val="0"/>
          <w:numId w:val="14"/>
        </w:numPr>
        <w:jc w:val="both"/>
        <w:rPr>
          <w:color w:val="000000"/>
        </w:rPr>
      </w:pPr>
      <w:r w:rsidRPr="00420DC0">
        <w:t xml:space="preserve">Women </w:t>
      </w:r>
      <w:r w:rsidR="00420DC0" w:rsidRPr="00A22AD1">
        <w:rPr>
          <w:color w:val="000000"/>
        </w:rPr>
        <w:t xml:space="preserve">Education &amp; </w:t>
      </w:r>
      <w:r w:rsidR="00A22AD1">
        <w:rPr>
          <w:color w:val="000000"/>
        </w:rPr>
        <w:t>Child Development Program</w:t>
      </w:r>
    </w:p>
    <w:p w:rsidR="00A22AD1" w:rsidRPr="00420DC0" w:rsidRDefault="00A22AD1" w:rsidP="00A22AD1">
      <w:pPr>
        <w:pStyle w:val="BodyText2"/>
        <w:numPr>
          <w:ilvl w:val="0"/>
          <w:numId w:val="14"/>
        </w:numPr>
        <w:rPr>
          <w:sz w:val="24"/>
          <w:szCs w:val="24"/>
        </w:rPr>
      </w:pPr>
      <w:r w:rsidRPr="00420DC0">
        <w:rPr>
          <w:sz w:val="24"/>
          <w:szCs w:val="24"/>
        </w:rPr>
        <w:t>Preventive Health Education Program</w:t>
      </w:r>
    </w:p>
    <w:p w:rsidR="00A22AD1" w:rsidRPr="00420DC0" w:rsidRDefault="00A22AD1" w:rsidP="00A22AD1">
      <w:pPr>
        <w:pStyle w:val="BodyText2"/>
        <w:numPr>
          <w:ilvl w:val="0"/>
          <w:numId w:val="14"/>
        </w:numPr>
        <w:rPr>
          <w:sz w:val="24"/>
          <w:szCs w:val="24"/>
        </w:rPr>
      </w:pPr>
      <w:r>
        <w:rPr>
          <w:sz w:val="24"/>
          <w:szCs w:val="24"/>
        </w:rPr>
        <w:t>Humanitarian Assistance &amp; Disaster Risk Reduction Program</w:t>
      </w:r>
    </w:p>
    <w:p w:rsidR="00CB5BD8" w:rsidRPr="00420DC0" w:rsidRDefault="00CB5BD8" w:rsidP="00420DC0">
      <w:pPr>
        <w:pStyle w:val="BodyText2"/>
        <w:numPr>
          <w:ilvl w:val="0"/>
          <w:numId w:val="14"/>
        </w:numPr>
        <w:rPr>
          <w:sz w:val="24"/>
          <w:szCs w:val="24"/>
        </w:rPr>
      </w:pPr>
      <w:r w:rsidRPr="00420DC0">
        <w:rPr>
          <w:sz w:val="24"/>
          <w:szCs w:val="24"/>
        </w:rPr>
        <w:t>Human and Institutional Development Program</w:t>
      </w:r>
    </w:p>
    <w:p w:rsidR="00CB5BD8" w:rsidRDefault="00CB5BD8" w:rsidP="00CB5BD8">
      <w:pPr>
        <w:pStyle w:val="BodyText2"/>
      </w:pPr>
    </w:p>
    <w:p w:rsidR="00CB5BD8" w:rsidRDefault="00A50707" w:rsidP="00CB5BD8">
      <w:pPr>
        <w:pStyle w:val="BodyText2"/>
        <w:pBdr>
          <w:top w:val="single" w:sz="4" w:space="1" w:color="auto"/>
          <w:left w:val="single" w:sz="4" w:space="4" w:color="auto"/>
          <w:bottom w:val="single" w:sz="4" w:space="1" w:color="auto"/>
          <w:right w:val="single" w:sz="4" w:space="0" w:color="auto"/>
        </w:pBdr>
        <w:rPr>
          <w:rFonts w:ascii="Arial Black" w:hAnsi="Arial Black"/>
        </w:rPr>
      </w:pPr>
      <w:r>
        <w:rPr>
          <w:rFonts w:ascii="Arial Black" w:hAnsi="Arial Black"/>
        </w:rPr>
        <w:t>Organizational Methodology</w:t>
      </w:r>
    </w:p>
    <w:p w:rsidR="00CB5BD8" w:rsidRDefault="00CB5BD8" w:rsidP="00CB5BD8">
      <w:pPr>
        <w:pStyle w:val="BodyText2"/>
        <w:pBdr>
          <w:top w:val="single" w:sz="4" w:space="1" w:color="auto"/>
          <w:left w:val="single" w:sz="4" w:space="4" w:color="auto"/>
          <w:bottom w:val="single" w:sz="4" w:space="1" w:color="auto"/>
          <w:right w:val="single" w:sz="4" w:space="0" w:color="auto"/>
        </w:pBdr>
      </w:pPr>
    </w:p>
    <w:p w:rsidR="00CB5BD8" w:rsidRDefault="00CB5BD8" w:rsidP="00CB5BD8">
      <w:pPr>
        <w:pStyle w:val="BodyText2"/>
        <w:pBdr>
          <w:top w:val="single" w:sz="4" w:space="1" w:color="auto"/>
          <w:left w:val="single" w:sz="4" w:space="4" w:color="auto"/>
          <w:bottom w:val="single" w:sz="4" w:space="1" w:color="auto"/>
          <w:right w:val="single" w:sz="4" w:space="0" w:color="auto"/>
        </w:pBdr>
        <w:rPr>
          <w:sz w:val="24"/>
        </w:rPr>
      </w:pPr>
      <w:r>
        <w:rPr>
          <w:b/>
          <w:bCs/>
          <w:sz w:val="24"/>
        </w:rPr>
        <w:t>Step-1</w:t>
      </w:r>
      <w:r>
        <w:rPr>
          <w:sz w:val="24"/>
        </w:rPr>
        <w:tab/>
        <w:t>Introduction to and immersion in the community</w:t>
      </w:r>
    </w:p>
    <w:p w:rsidR="00CB5BD8" w:rsidRDefault="00CB5BD8" w:rsidP="00CB5BD8">
      <w:pPr>
        <w:pStyle w:val="BodyText2"/>
        <w:pBdr>
          <w:top w:val="single" w:sz="4" w:space="1" w:color="auto"/>
          <w:left w:val="single" w:sz="4" w:space="4" w:color="auto"/>
          <w:bottom w:val="single" w:sz="4" w:space="1" w:color="auto"/>
          <w:right w:val="single" w:sz="4" w:space="0" w:color="auto"/>
        </w:pBdr>
        <w:rPr>
          <w:sz w:val="24"/>
        </w:rPr>
      </w:pPr>
      <w:r>
        <w:rPr>
          <w:b/>
          <w:bCs/>
          <w:sz w:val="24"/>
        </w:rPr>
        <w:t>Step-2</w:t>
      </w:r>
      <w:r>
        <w:rPr>
          <w:sz w:val="24"/>
        </w:rPr>
        <w:tab/>
        <w:t>Baseline Survey/Social Analysis</w:t>
      </w:r>
    </w:p>
    <w:p w:rsidR="00CB5BD8" w:rsidRDefault="00CB5BD8" w:rsidP="00CB5BD8">
      <w:pPr>
        <w:pStyle w:val="BodyText2"/>
        <w:pBdr>
          <w:top w:val="single" w:sz="4" w:space="1" w:color="auto"/>
          <w:left w:val="single" w:sz="4" w:space="4" w:color="auto"/>
          <w:bottom w:val="single" w:sz="4" w:space="1" w:color="auto"/>
          <w:right w:val="single" w:sz="4" w:space="0" w:color="auto"/>
        </w:pBdr>
        <w:rPr>
          <w:sz w:val="24"/>
        </w:rPr>
      </w:pPr>
      <w:r>
        <w:rPr>
          <w:b/>
          <w:bCs/>
          <w:sz w:val="24"/>
        </w:rPr>
        <w:t>Step-3</w:t>
      </w:r>
      <w:r>
        <w:rPr>
          <w:sz w:val="24"/>
        </w:rPr>
        <w:tab/>
        <w:t>Nascent group formation</w:t>
      </w:r>
    </w:p>
    <w:p w:rsidR="00CB5BD8" w:rsidRDefault="00CB5BD8" w:rsidP="00CB5BD8">
      <w:pPr>
        <w:pStyle w:val="BodyText2"/>
        <w:pBdr>
          <w:top w:val="single" w:sz="4" w:space="1" w:color="auto"/>
          <w:left w:val="single" w:sz="4" w:space="4" w:color="auto"/>
          <w:bottom w:val="single" w:sz="4" w:space="1" w:color="auto"/>
          <w:right w:val="single" w:sz="4" w:space="0" w:color="auto"/>
        </w:pBdr>
        <w:rPr>
          <w:sz w:val="24"/>
        </w:rPr>
      </w:pPr>
      <w:r>
        <w:rPr>
          <w:b/>
          <w:bCs/>
          <w:sz w:val="24"/>
        </w:rPr>
        <w:t>Step-4</w:t>
      </w:r>
      <w:r>
        <w:rPr>
          <w:sz w:val="24"/>
        </w:rPr>
        <w:tab/>
        <w:t>Group formation</w:t>
      </w:r>
    </w:p>
    <w:p w:rsidR="00CB5BD8" w:rsidRDefault="00CB5BD8" w:rsidP="00CB5BD8">
      <w:pPr>
        <w:pStyle w:val="BodyText2"/>
        <w:pBdr>
          <w:top w:val="single" w:sz="4" w:space="1" w:color="auto"/>
          <w:left w:val="single" w:sz="4" w:space="4" w:color="auto"/>
          <w:bottom w:val="single" w:sz="4" w:space="1" w:color="auto"/>
          <w:right w:val="single" w:sz="4" w:space="0" w:color="auto"/>
        </w:pBdr>
        <w:rPr>
          <w:sz w:val="24"/>
        </w:rPr>
      </w:pPr>
      <w:r>
        <w:rPr>
          <w:b/>
          <w:bCs/>
          <w:sz w:val="24"/>
        </w:rPr>
        <w:t>Step-5</w:t>
      </w:r>
      <w:r>
        <w:rPr>
          <w:sz w:val="24"/>
        </w:rPr>
        <w:tab/>
        <w:t>Identification of problems, issues and needs</w:t>
      </w:r>
    </w:p>
    <w:p w:rsidR="00CB5BD8" w:rsidRDefault="00CB5BD8" w:rsidP="00CB5BD8">
      <w:pPr>
        <w:pStyle w:val="BodyText2"/>
        <w:pBdr>
          <w:top w:val="single" w:sz="4" w:space="1" w:color="auto"/>
          <w:left w:val="single" w:sz="4" w:space="4" w:color="auto"/>
          <w:bottom w:val="single" w:sz="4" w:space="1" w:color="auto"/>
          <w:right w:val="single" w:sz="4" w:space="0" w:color="auto"/>
        </w:pBdr>
        <w:rPr>
          <w:sz w:val="24"/>
        </w:rPr>
      </w:pPr>
      <w:r>
        <w:rPr>
          <w:b/>
          <w:bCs/>
          <w:sz w:val="24"/>
        </w:rPr>
        <w:t>Step-6</w:t>
      </w:r>
      <w:r>
        <w:rPr>
          <w:b/>
          <w:bCs/>
          <w:sz w:val="24"/>
        </w:rPr>
        <w:tab/>
      </w:r>
      <w:r>
        <w:rPr>
          <w:sz w:val="24"/>
        </w:rPr>
        <w:t xml:space="preserve">Planning to overcome the problems             </w:t>
      </w:r>
    </w:p>
    <w:p w:rsidR="00CB5BD8" w:rsidRDefault="00CB5BD8" w:rsidP="00CB5BD8">
      <w:pPr>
        <w:pStyle w:val="BodyText2"/>
        <w:pBdr>
          <w:top w:val="single" w:sz="4" w:space="1" w:color="auto"/>
          <w:left w:val="single" w:sz="4" w:space="4" w:color="auto"/>
          <w:bottom w:val="single" w:sz="4" w:space="1" w:color="auto"/>
          <w:right w:val="single" w:sz="4" w:space="0" w:color="auto"/>
        </w:pBdr>
        <w:rPr>
          <w:sz w:val="24"/>
        </w:rPr>
      </w:pPr>
      <w:r>
        <w:rPr>
          <w:b/>
          <w:bCs/>
          <w:sz w:val="24"/>
        </w:rPr>
        <w:t>Step-7</w:t>
      </w:r>
      <w:r>
        <w:rPr>
          <w:b/>
          <w:bCs/>
          <w:sz w:val="24"/>
        </w:rPr>
        <w:tab/>
      </w:r>
      <w:r>
        <w:rPr>
          <w:sz w:val="24"/>
        </w:rPr>
        <w:t xml:space="preserve">Action </w:t>
      </w:r>
    </w:p>
    <w:p w:rsidR="00CB5BD8" w:rsidRDefault="00CB5BD8" w:rsidP="00CB5BD8">
      <w:pPr>
        <w:pStyle w:val="BodyText2"/>
        <w:pBdr>
          <w:top w:val="single" w:sz="4" w:space="1" w:color="auto"/>
          <w:left w:val="single" w:sz="4" w:space="4" w:color="auto"/>
          <w:bottom w:val="single" w:sz="4" w:space="1" w:color="auto"/>
          <w:right w:val="single" w:sz="4" w:space="0" w:color="auto"/>
        </w:pBdr>
        <w:rPr>
          <w:sz w:val="24"/>
        </w:rPr>
      </w:pPr>
      <w:r>
        <w:rPr>
          <w:b/>
          <w:bCs/>
          <w:sz w:val="24"/>
        </w:rPr>
        <w:t>Step-8</w:t>
      </w:r>
      <w:r>
        <w:rPr>
          <w:sz w:val="24"/>
        </w:rPr>
        <w:tab/>
        <w:t>Monitoring, Evaluation &amp; Decisive suggestion</w:t>
      </w:r>
    </w:p>
    <w:p w:rsidR="00CB5BD8" w:rsidRDefault="00CB5BD8" w:rsidP="00CB5BD8">
      <w:pPr>
        <w:pBdr>
          <w:top w:val="single" w:sz="4" w:space="1" w:color="auto"/>
          <w:left w:val="single" w:sz="4" w:space="4" w:color="auto"/>
          <w:bottom w:val="single" w:sz="4" w:space="1" w:color="auto"/>
          <w:right w:val="single" w:sz="4" w:space="0" w:color="auto"/>
        </w:pBdr>
      </w:pPr>
      <w:r>
        <w:rPr>
          <w:b/>
          <w:bCs/>
        </w:rPr>
        <w:t>Step-9</w:t>
      </w:r>
      <w:r>
        <w:tab/>
        <w:t>Future planning &amp; Implementation</w:t>
      </w:r>
    </w:p>
    <w:p w:rsidR="00CB5BD8" w:rsidRPr="00252AC9" w:rsidRDefault="00CB5BD8" w:rsidP="00CB5BD8">
      <w:pPr>
        <w:rPr>
          <w:rFonts w:ascii="Arial Black" w:hAnsi="Arial Black"/>
          <w:sz w:val="16"/>
          <w:szCs w:val="16"/>
          <w:u w:val="single"/>
        </w:rPr>
      </w:pPr>
    </w:p>
    <w:p w:rsidR="00A50707" w:rsidRPr="009B7D66" w:rsidRDefault="00A50707" w:rsidP="00A50707">
      <w:pPr>
        <w:jc w:val="both"/>
        <w:rPr>
          <w:rFonts w:ascii="Arial Black" w:hAnsi="Arial Black"/>
          <w:color w:val="000000"/>
          <w:sz w:val="22"/>
          <w:szCs w:val="22"/>
          <w:u w:val="single"/>
        </w:rPr>
      </w:pPr>
      <w:r w:rsidRPr="009B7D66">
        <w:rPr>
          <w:rFonts w:ascii="Arial Black" w:hAnsi="Arial Black"/>
          <w:b/>
          <w:bCs/>
          <w:color w:val="000000"/>
          <w:sz w:val="22"/>
          <w:szCs w:val="22"/>
          <w:u w:val="single"/>
        </w:rPr>
        <w:t>Strategies</w:t>
      </w:r>
      <w:r w:rsidRPr="00A50707">
        <w:rPr>
          <w:rFonts w:ascii="Arial Black" w:hAnsi="Arial Black"/>
          <w:b/>
          <w:bCs/>
          <w:color w:val="000000"/>
          <w:sz w:val="22"/>
          <w:szCs w:val="22"/>
          <w:u w:val="single"/>
        </w:rPr>
        <w:t>:</w:t>
      </w:r>
    </w:p>
    <w:p w:rsidR="00A50707" w:rsidRPr="00F872EA" w:rsidRDefault="00A50707" w:rsidP="00F872EA">
      <w:pPr>
        <w:pStyle w:val="ListParagraph"/>
        <w:numPr>
          <w:ilvl w:val="0"/>
          <w:numId w:val="16"/>
        </w:numPr>
        <w:rPr>
          <w:rFonts w:ascii="Times New Roman" w:hAnsi="Times New Roman" w:cs="Times New Roman"/>
          <w:color w:val="000000"/>
          <w:sz w:val="24"/>
          <w:szCs w:val="24"/>
        </w:rPr>
      </w:pPr>
      <w:r w:rsidRPr="00F872EA">
        <w:rPr>
          <w:rFonts w:ascii="Times New Roman" w:hAnsi="Times New Roman" w:cs="Times New Roman"/>
          <w:color w:val="000000"/>
          <w:sz w:val="24"/>
          <w:szCs w:val="24"/>
        </w:rPr>
        <w:t>Awareness raising &amp; Social Mobilization</w:t>
      </w:r>
    </w:p>
    <w:p w:rsidR="00A50707" w:rsidRPr="00F872EA" w:rsidRDefault="00A50707" w:rsidP="00F872EA">
      <w:pPr>
        <w:pStyle w:val="ListParagraph"/>
        <w:numPr>
          <w:ilvl w:val="0"/>
          <w:numId w:val="16"/>
        </w:numPr>
        <w:rPr>
          <w:rFonts w:ascii="Times New Roman" w:hAnsi="Times New Roman" w:cs="Times New Roman"/>
          <w:color w:val="000000"/>
          <w:sz w:val="24"/>
          <w:szCs w:val="24"/>
        </w:rPr>
      </w:pPr>
      <w:r w:rsidRPr="00F872EA">
        <w:rPr>
          <w:rFonts w:ascii="Times New Roman" w:hAnsi="Times New Roman" w:cs="Times New Roman"/>
          <w:color w:val="000000"/>
          <w:sz w:val="24"/>
          <w:szCs w:val="24"/>
        </w:rPr>
        <w:t>Group Formation, Advocacy &amp; capacity building</w:t>
      </w:r>
    </w:p>
    <w:p w:rsidR="00A50707" w:rsidRPr="00F872EA" w:rsidRDefault="00A50707" w:rsidP="00F872EA">
      <w:pPr>
        <w:pStyle w:val="ListParagraph"/>
        <w:numPr>
          <w:ilvl w:val="0"/>
          <w:numId w:val="16"/>
        </w:numPr>
        <w:rPr>
          <w:rFonts w:ascii="Times New Roman" w:hAnsi="Times New Roman" w:cs="Times New Roman"/>
          <w:color w:val="000000"/>
          <w:sz w:val="24"/>
          <w:szCs w:val="24"/>
        </w:rPr>
      </w:pPr>
      <w:r w:rsidRPr="00F872EA">
        <w:rPr>
          <w:rFonts w:ascii="Times New Roman" w:hAnsi="Times New Roman" w:cs="Times New Roman"/>
          <w:color w:val="000000"/>
          <w:sz w:val="24"/>
          <w:szCs w:val="24"/>
        </w:rPr>
        <w:t>Research, debates and consultations</w:t>
      </w:r>
    </w:p>
    <w:p w:rsidR="00A50707" w:rsidRPr="00F872EA" w:rsidRDefault="00A50707" w:rsidP="00F872EA">
      <w:pPr>
        <w:pStyle w:val="ListParagraph"/>
        <w:numPr>
          <w:ilvl w:val="0"/>
          <w:numId w:val="16"/>
        </w:numPr>
        <w:rPr>
          <w:rFonts w:ascii="Times New Roman" w:hAnsi="Times New Roman" w:cs="Times New Roman"/>
          <w:color w:val="000000"/>
          <w:sz w:val="24"/>
          <w:szCs w:val="24"/>
        </w:rPr>
      </w:pPr>
      <w:r w:rsidRPr="00F872EA">
        <w:rPr>
          <w:rFonts w:ascii="Times New Roman" w:hAnsi="Times New Roman" w:cs="Times New Roman"/>
          <w:color w:val="000000"/>
          <w:sz w:val="24"/>
          <w:szCs w:val="24"/>
        </w:rPr>
        <w:t>Information generation, collection &amp; dissemination</w:t>
      </w:r>
    </w:p>
    <w:p w:rsidR="00A50707" w:rsidRDefault="00A50707" w:rsidP="00CB5BD8">
      <w:pPr>
        <w:rPr>
          <w:rFonts w:ascii="Arial Black" w:hAnsi="Arial Black"/>
          <w:u w:val="single"/>
        </w:rPr>
      </w:pPr>
    </w:p>
    <w:p w:rsidR="00A50707" w:rsidRPr="00A50707" w:rsidRDefault="00A50707" w:rsidP="00CB5BD8">
      <w:pPr>
        <w:rPr>
          <w:rFonts w:ascii="Arial Black" w:hAnsi="Arial Black"/>
          <w:sz w:val="22"/>
          <w:szCs w:val="22"/>
          <w:u w:val="single"/>
        </w:rPr>
      </w:pPr>
      <w:r w:rsidRPr="00A50707">
        <w:rPr>
          <w:rFonts w:ascii="Arial Black" w:hAnsi="Arial Black"/>
          <w:sz w:val="22"/>
          <w:szCs w:val="22"/>
          <w:u w:val="single"/>
        </w:rPr>
        <w:t>International Trainings Staff Participated:</w:t>
      </w:r>
    </w:p>
    <w:p w:rsidR="00A50707" w:rsidRDefault="00A50707" w:rsidP="00A50707">
      <w:pPr>
        <w:jc w:val="both"/>
        <w:rPr>
          <w:b/>
          <w:bCs/>
          <w:i/>
          <w:iCs/>
          <w:u w:val="single"/>
        </w:rPr>
      </w:pPr>
    </w:p>
    <w:p w:rsidR="00A50707" w:rsidRDefault="00A50707" w:rsidP="00A50707">
      <w:pPr>
        <w:jc w:val="both"/>
        <w:rPr>
          <w:bCs/>
          <w:iCs/>
        </w:rPr>
      </w:pPr>
      <w:r w:rsidRPr="00821AEB">
        <w:rPr>
          <w:b/>
          <w:bCs/>
          <w:iCs/>
          <w:u w:val="single"/>
        </w:rPr>
        <w:t>Community Development and Social Mobilization</w:t>
      </w:r>
      <w:r>
        <w:rPr>
          <w:bCs/>
          <w:iCs/>
        </w:rPr>
        <w:t xml:space="preserve"> for the promotion of Composite Heritage, Source of Peace and Harmony, organized by Christian Study Center Rawalpindi-Pakistan with the collaboration of EED-Germany for one week in Nepal.</w:t>
      </w:r>
    </w:p>
    <w:p w:rsidR="00A50707" w:rsidRDefault="00A50707" w:rsidP="00A50707">
      <w:pPr>
        <w:jc w:val="both"/>
        <w:rPr>
          <w:bCs/>
          <w:iCs/>
        </w:rPr>
      </w:pPr>
    </w:p>
    <w:p w:rsidR="00A50707" w:rsidRDefault="00A50707" w:rsidP="00A50707">
      <w:pPr>
        <w:jc w:val="both"/>
        <w:rPr>
          <w:bCs/>
          <w:iCs/>
        </w:rPr>
      </w:pPr>
      <w:r w:rsidRPr="00821AEB">
        <w:rPr>
          <w:b/>
          <w:bCs/>
          <w:iCs/>
          <w:u w:val="single"/>
        </w:rPr>
        <w:t>Stepping Stones TOT for community development</w:t>
      </w:r>
      <w:r>
        <w:rPr>
          <w:bCs/>
          <w:iCs/>
        </w:rPr>
        <w:t xml:space="preserve"> organized by Action-aid International with the collaboration of CYDA-Punea in</w:t>
      </w:r>
      <w:r w:rsidRPr="000D3733">
        <w:rPr>
          <w:b/>
          <w:bCs/>
          <w:i/>
          <w:iCs/>
        </w:rPr>
        <w:t xml:space="preserve"> Mumbai-India</w:t>
      </w:r>
      <w:r>
        <w:rPr>
          <w:bCs/>
          <w:iCs/>
        </w:rPr>
        <w:t xml:space="preserve"> for two weeks.</w:t>
      </w:r>
    </w:p>
    <w:p w:rsidR="00A50707" w:rsidRDefault="00A50707" w:rsidP="00A50707">
      <w:pPr>
        <w:jc w:val="both"/>
        <w:rPr>
          <w:b/>
          <w:u w:val="single"/>
        </w:rPr>
      </w:pPr>
    </w:p>
    <w:p w:rsidR="00A50707" w:rsidRDefault="00A50707" w:rsidP="00A50707">
      <w:pPr>
        <w:jc w:val="both"/>
      </w:pPr>
      <w:r w:rsidRPr="0003669B">
        <w:rPr>
          <w:b/>
          <w:u w:val="single"/>
        </w:rPr>
        <w:t>Governance of Post Disaster Recovery and Rehabilitation</w:t>
      </w:r>
      <w:r w:rsidRPr="0003669B">
        <w:t xml:space="preserve"> organized by FACE</w:t>
      </w:r>
      <w:r>
        <w:t xml:space="preserve">S and NCIDE-Catholic Bishop’s Conference with the collaboration Caritas Germany in Lahore-Pakistan </w:t>
      </w:r>
      <w:r w:rsidRPr="006C7B51">
        <w:t xml:space="preserve">Mr. Carl Amman </w:t>
      </w:r>
      <w:r>
        <w:t>was the Facilitator</w:t>
      </w:r>
      <w:r w:rsidRPr="006C7B51">
        <w:t xml:space="preserve"> CARITAS-Germany E-mail: </w:t>
      </w:r>
      <w:hyperlink r:id="rId35" w:history="1">
        <w:r w:rsidRPr="00C4519B">
          <w:rPr>
            <w:rStyle w:val="Hyperlink"/>
          </w:rPr>
          <w:t>k.ammann@web.de</w:t>
        </w:r>
      </w:hyperlink>
    </w:p>
    <w:p w:rsidR="00A50707" w:rsidRPr="00821AEB" w:rsidRDefault="00A50707" w:rsidP="00A50707">
      <w:pPr>
        <w:jc w:val="both"/>
      </w:pPr>
      <w:r w:rsidRPr="00821AEB">
        <w:rPr>
          <w:b/>
          <w:u w:val="single"/>
        </w:rPr>
        <w:t>Community Based Disaster Risk Management (CBDRM)</w:t>
      </w:r>
      <w:r>
        <w:rPr>
          <w:b/>
          <w:u w:val="single"/>
        </w:rPr>
        <w:t xml:space="preserve"> </w:t>
      </w:r>
      <w:r w:rsidRPr="00821AEB">
        <w:t>organized by FOCUS Humanitarian Assistance Pakistan as part of the project ‘’Harnessing Capacities in Disaster Risk Reduction in the Hazardous Areas of Pakistan’’ held in Islamabad-Pakistan</w:t>
      </w:r>
    </w:p>
    <w:p w:rsidR="00A50707" w:rsidRDefault="00A50707" w:rsidP="00CB5BD8">
      <w:pPr>
        <w:rPr>
          <w:rFonts w:ascii="Arial Black" w:hAnsi="Arial Black"/>
          <w:u w:val="single"/>
        </w:rPr>
      </w:pPr>
    </w:p>
    <w:p w:rsidR="00CB5BD8" w:rsidRDefault="00CB5BD8" w:rsidP="00CB5BD8">
      <w:pPr>
        <w:pStyle w:val="BodyText3"/>
        <w:ind w:left="360"/>
        <w:jc w:val="center"/>
        <w:rPr>
          <w:rFonts w:ascii="Arial Black" w:hAnsi="Arial Black"/>
          <w:b w:val="0"/>
          <w:color w:val="003300"/>
          <w:sz w:val="36"/>
          <w:szCs w:val="36"/>
          <w:u w:val="single"/>
        </w:rPr>
      </w:pPr>
      <w:r w:rsidRPr="005267B6">
        <w:rPr>
          <w:rFonts w:ascii="Arial Black" w:hAnsi="Arial Black"/>
          <w:b w:val="0"/>
          <w:color w:val="003300"/>
          <w:sz w:val="36"/>
          <w:szCs w:val="36"/>
          <w:u w:val="single"/>
        </w:rPr>
        <w:t>Organizational Structure</w:t>
      </w:r>
    </w:p>
    <w:p w:rsidR="00111287" w:rsidRDefault="00111287" w:rsidP="00CB5BD8">
      <w:pPr>
        <w:pStyle w:val="BodyText3"/>
        <w:ind w:left="360"/>
        <w:jc w:val="center"/>
        <w:rPr>
          <w:rFonts w:ascii="Arial Black" w:hAnsi="Arial Black"/>
          <w:b w:val="0"/>
          <w:color w:val="003300"/>
          <w:sz w:val="36"/>
          <w:szCs w:val="36"/>
          <w:u w:val="single"/>
        </w:rPr>
      </w:pPr>
    </w:p>
    <w:p w:rsidR="00111287" w:rsidRPr="005267B6" w:rsidRDefault="00111287" w:rsidP="00CB5BD8">
      <w:pPr>
        <w:pStyle w:val="BodyText3"/>
        <w:ind w:left="360"/>
        <w:jc w:val="center"/>
        <w:rPr>
          <w:rFonts w:ascii="Arial Black" w:hAnsi="Arial Black"/>
          <w:b w:val="0"/>
          <w:color w:val="003300"/>
          <w:sz w:val="36"/>
          <w:szCs w:val="36"/>
          <w:u w:val="single"/>
        </w:rPr>
      </w:pPr>
      <w:r w:rsidRPr="00111287">
        <w:rPr>
          <w:rFonts w:ascii="Arial Black" w:hAnsi="Arial Black"/>
          <w:b w:val="0"/>
          <w:noProof/>
          <w:color w:val="003300"/>
          <w:sz w:val="36"/>
          <w:szCs w:val="36"/>
          <w:u w:val="single"/>
        </w:rPr>
        <w:drawing>
          <wp:anchor distT="0" distB="0" distL="114300" distR="114300" simplePos="0" relativeHeight="251763712" behindDoc="0" locked="0" layoutInCell="1" allowOverlap="1">
            <wp:simplePos x="0" y="0"/>
            <wp:positionH relativeFrom="column">
              <wp:posOffset>-295275</wp:posOffset>
            </wp:positionH>
            <wp:positionV relativeFrom="paragraph">
              <wp:posOffset>-4446</wp:posOffset>
            </wp:positionV>
            <wp:extent cx="6296025" cy="3971925"/>
            <wp:effectExtent l="19050" t="0" r="0" b="0"/>
            <wp:wrapNone/>
            <wp:docPr id="2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rsidR="00CB5BD8" w:rsidRDefault="00CB5BD8" w:rsidP="00CB5BD8">
      <w:pPr>
        <w:pStyle w:val="BodyText3"/>
        <w:ind w:left="360"/>
        <w:rPr>
          <w:b w:val="0"/>
          <w:bCs w:val="0"/>
          <w:sz w:val="24"/>
        </w:rPr>
      </w:pPr>
    </w:p>
    <w:p w:rsidR="000D257D" w:rsidRDefault="000D257D" w:rsidP="00CB5BD8">
      <w:pPr>
        <w:pStyle w:val="BodyText3"/>
        <w:ind w:left="360"/>
        <w:rPr>
          <w:b w:val="0"/>
          <w:bCs w:val="0"/>
          <w:sz w:val="24"/>
        </w:rPr>
      </w:pPr>
    </w:p>
    <w:p w:rsidR="000D257D" w:rsidRDefault="000D257D" w:rsidP="00CB5BD8">
      <w:pPr>
        <w:pStyle w:val="BodyText3"/>
        <w:ind w:left="360"/>
        <w:rPr>
          <w:b w:val="0"/>
          <w:bCs w:val="0"/>
          <w:sz w:val="24"/>
        </w:rPr>
      </w:pPr>
    </w:p>
    <w:p w:rsidR="000D257D" w:rsidRDefault="000D257D" w:rsidP="00CB5BD8">
      <w:pPr>
        <w:pStyle w:val="BodyText3"/>
        <w:ind w:left="360"/>
        <w:rPr>
          <w:b w:val="0"/>
          <w:bCs w:val="0"/>
          <w:sz w:val="24"/>
        </w:rPr>
      </w:pPr>
    </w:p>
    <w:p w:rsidR="000D257D" w:rsidRDefault="000D257D" w:rsidP="00CB5BD8">
      <w:pPr>
        <w:pStyle w:val="BodyText3"/>
        <w:ind w:left="360"/>
        <w:rPr>
          <w:b w:val="0"/>
          <w:bCs w:val="0"/>
          <w:sz w:val="24"/>
        </w:rPr>
      </w:pPr>
    </w:p>
    <w:p w:rsidR="000D257D" w:rsidRDefault="000D257D" w:rsidP="00CB5BD8">
      <w:pPr>
        <w:pStyle w:val="BodyText3"/>
        <w:ind w:left="360"/>
        <w:rPr>
          <w:b w:val="0"/>
          <w:bCs w:val="0"/>
          <w:sz w:val="24"/>
        </w:rPr>
      </w:pPr>
    </w:p>
    <w:p w:rsidR="000D257D" w:rsidRDefault="000D257D" w:rsidP="00CB5BD8">
      <w:pPr>
        <w:pStyle w:val="BodyText3"/>
        <w:ind w:left="360"/>
        <w:rPr>
          <w:b w:val="0"/>
          <w:bCs w:val="0"/>
          <w:sz w:val="24"/>
        </w:rPr>
      </w:pPr>
    </w:p>
    <w:p w:rsidR="000D257D" w:rsidRDefault="000D257D" w:rsidP="00CB5BD8">
      <w:pPr>
        <w:pStyle w:val="BodyText3"/>
        <w:ind w:left="360"/>
        <w:rPr>
          <w:b w:val="0"/>
          <w:bCs w:val="0"/>
          <w:sz w:val="24"/>
        </w:rPr>
      </w:pPr>
    </w:p>
    <w:p w:rsidR="000D257D" w:rsidRDefault="000D257D" w:rsidP="00CB5BD8">
      <w:pPr>
        <w:pStyle w:val="BodyText3"/>
        <w:ind w:left="360"/>
        <w:rPr>
          <w:b w:val="0"/>
          <w:bCs w:val="0"/>
          <w:sz w:val="24"/>
        </w:rPr>
      </w:pPr>
    </w:p>
    <w:p w:rsidR="000D257D" w:rsidRDefault="000D257D" w:rsidP="00CB5BD8">
      <w:pPr>
        <w:pStyle w:val="BodyText3"/>
        <w:ind w:left="360"/>
        <w:rPr>
          <w:b w:val="0"/>
          <w:bCs w:val="0"/>
          <w:sz w:val="24"/>
        </w:rPr>
      </w:pPr>
    </w:p>
    <w:p w:rsidR="000D257D" w:rsidRDefault="000D257D" w:rsidP="00CB5BD8">
      <w:pPr>
        <w:pStyle w:val="BodyText3"/>
        <w:ind w:left="360"/>
        <w:rPr>
          <w:b w:val="0"/>
          <w:bCs w:val="0"/>
          <w:sz w:val="24"/>
        </w:rPr>
      </w:pPr>
    </w:p>
    <w:p w:rsidR="000D257D" w:rsidRDefault="000D257D" w:rsidP="00CB5BD8">
      <w:pPr>
        <w:pStyle w:val="BodyText3"/>
        <w:ind w:left="360"/>
        <w:rPr>
          <w:b w:val="0"/>
          <w:bCs w:val="0"/>
          <w:sz w:val="24"/>
        </w:rPr>
      </w:pPr>
    </w:p>
    <w:p w:rsidR="000D257D" w:rsidRDefault="000D257D" w:rsidP="00CB5BD8">
      <w:pPr>
        <w:pStyle w:val="BodyText3"/>
        <w:ind w:left="360"/>
        <w:rPr>
          <w:b w:val="0"/>
          <w:bCs w:val="0"/>
          <w:sz w:val="24"/>
        </w:rPr>
      </w:pPr>
    </w:p>
    <w:p w:rsidR="000D257D" w:rsidRDefault="000D257D" w:rsidP="00CB5BD8">
      <w:pPr>
        <w:pStyle w:val="BodyText3"/>
        <w:ind w:left="360"/>
        <w:rPr>
          <w:b w:val="0"/>
          <w:bCs w:val="0"/>
          <w:sz w:val="24"/>
        </w:rPr>
      </w:pPr>
    </w:p>
    <w:p w:rsidR="000D257D" w:rsidRDefault="000D257D" w:rsidP="00CB5BD8">
      <w:pPr>
        <w:pStyle w:val="BodyText3"/>
        <w:ind w:left="360"/>
        <w:rPr>
          <w:b w:val="0"/>
          <w:bCs w:val="0"/>
          <w:sz w:val="24"/>
        </w:rPr>
      </w:pPr>
    </w:p>
    <w:p w:rsidR="000D257D" w:rsidRDefault="000D257D" w:rsidP="00CB5BD8">
      <w:pPr>
        <w:pStyle w:val="BodyText3"/>
        <w:ind w:left="360"/>
        <w:rPr>
          <w:b w:val="0"/>
          <w:bCs w:val="0"/>
          <w:sz w:val="24"/>
        </w:rPr>
      </w:pPr>
    </w:p>
    <w:p w:rsidR="000D257D" w:rsidRDefault="000D257D" w:rsidP="00CB5BD8">
      <w:pPr>
        <w:pStyle w:val="BodyText3"/>
        <w:ind w:left="360"/>
        <w:rPr>
          <w:b w:val="0"/>
          <w:bCs w:val="0"/>
          <w:sz w:val="24"/>
        </w:rPr>
      </w:pPr>
    </w:p>
    <w:p w:rsidR="000D257D" w:rsidRDefault="000D257D" w:rsidP="00CB5BD8">
      <w:pPr>
        <w:pStyle w:val="BodyText3"/>
        <w:ind w:left="360"/>
        <w:rPr>
          <w:b w:val="0"/>
          <w:bCs w:val="0"/>
          <w:sz w:val="24"/>
        </w:rPr>
      </w:pPr>
    </w:p>
    <w:p w:rsidR="000D257D" w:rsidRDefault="000D257D" w:rsidP="00CB5BD8">
      <w:pPr>
        <w:pStyle w:val="BodyText3"/>
        <w:ind w:left="360"/>
        <w:rPr>
          <w:b w:val="0"/>
          <w:bCs w:val="0"/>
          <w:sz w:val="24"/>
        </w:rPr>
      </w:pPr>
    </w:p>
    <w:p w:rsidR="000D257D" w:rsidRDefault="000D257D" w:rsidP="00CB5BD8">
      <w:pPr>
        <w:pStyle w:val="BodyText3"/>
        <w:ind w:left="360"/>
        <w:rPr>
          <w:b w:val="0"/>
          <w:bCs w:val="0"/>
          <w:sz w:val="24"/>
        </w:rPr>
      </w:pPr>
    </w:p>
    <w:p w:rsidR="000D257D" w:rsidRDefault="000D257D" w:rsidP="00CB5BD8">
      <w:pPr>
        <w:pStyle w:val="BodyText3"/>
        <w:ind w:left="360"/>
        <w:rPr>
          <w:b w:val="0"/>
          <w:bCs w:val="0"/>
          <w:sz w:val="24"/>
        </w:rPr>
      </w:pPr>
    </w:p>
    <w:p w:rsidR="00CB5BD8" w:rsidRPr="002228B6" w:rsidRDefault="00CB5BD8" w:rsidP="00CB5BD8">
      <w:pPr>
        <w:pStyle w:val="Heading1"/>
        <w:rPr>
          <w:rFonts w:ascii="Arial Black" w:hAnsi="Arial Black"/>
          <w:u w:val="single"/>
        </w:rPr>
      </w:pPr>
      <w:r w:rsidRPr="002228B6">
        <w:rPr>
          <w:rFonts w:ascii="Arial Black" w:hAnsi="Arial Black"/>
          <w:u w:val="single"/>
        </w:rPr>
        <w:t>Governance Structure:</w:t>
      </w:r>
    </w:p>
    <w:p w:rsidR="00CB5BD8" w:rsidRDefault="00CB5BD8" w:rsidP="00CB5BD8"/>
    <w:p w:rsidR="00CB5BD8" w:rsidRDefault="00CB5BD8" w:rsidP="00CB5BD8">
      <w:pPr>
        <w:numPr>
          <w:ilvl w:val="0"/>
          <w:numId w:val="6"/>
        </w:numPr>
        <w:jc w:val="both"/>
      </w:pPr>
      <w:r>
        <w:t>The governance structure of REED-Pk is very strong. It consists of 6 members.</w:t>
      </w:r>
    </w:p>
    <w:p w:rsidR="00CB5BD8" w:rsidRDefault="00CB5BD8" w:rsidP="00CB5BD8">
      <w:pPr>
        <w:numPr>
          <w:ilvl w:val="0"/>
          <w:numId w:val="6"/>
        </w:numPr>
        <w:jc w:val="both"/>
      </w:pPr>
      <w:r>
        <w:t>The meeting of the governing body occurred quarterly, in emergency they can meet any time.</w:t>
      </w:r>
    </w:p>
    <w:p w:rsidR="00CB5BD8" w:rsidRDefault="00CB5BD8" w:rsidP="00CB5BD8">
      <w:pPr>
        <w:numPr>
          <w:ilvl w:val="0"/>
          <w:numId w:val="6"/>
        </w:numPr>
        <w:jc w:val="both"/>
      </w:pPr>
      <w:r>
        <w:t>Mostly decisions take place with the collaboration/understanding of management.</w:t>
      </w:r>
    </w:p>
    <w:p w:rsidR="00CB5BD8" w:rsidRDefault="00CB5BD8" w:rsidP="00CB5BD8">
      <w:pPr>
        <w:numPr>
          <w:ilvl w:val="0"/>
          <w:numId w:val="6"/>
        </w:numPr>
        <w:jc w:val="both"/>
      </w:pPr>
      <w:r>
        <w:t>Executive Director presents quarterly financial and narrative activity report in each quarterly meeting.</w:t>
      </w:r>
    </w:p>
    <w:p w:rsidR="00CB5BD8" w:rsidRDefault="00CB5BD8" w:rsidP="00CB5BD8">
      <w:pPr>
        <w:numPr>
          <w:ilvl w:val="0"/>
          <w:numId w:val="6"/>
        </w:numPr>
        <w:jc w:val="both"/>
      </w:pPr>
      <w:r>
        <w:t>The recommendations given by the governing body implemented which is evaluated on the next quarterly meeting strictly.</w:t>
      </w:r>
    </w:p>
    <w:p w:rsidR="00CB5BD8" w:rsidRDefault="00CB5BD8" w:rsidP="00CB5BD8">
      <w:pPr>
        <w:numPr>
          <w:ilvl w:val="0"/>
          <w:numId w:val="6"/>
        </w:numPr>
        <w:jc w:val="both"/>
      </w:pPr>
      <w:r>
        <w:t>Governing body monitor all the implemented projects.</w:t>
      </w:r>
    </w:p>
    <w:p w:rsidR="00CB5BD8" w:rsidRDefault="00CB5BD8" w:rsidP="00CB5BD8">
      <w:pPr>
        <w:numPr>
          <w:ilvl w:val="0"/>
          <w:numId w:val="6"/>
        </w:numPr>
        <w:jc w:val="both"/>
      </w:pPr>
      <w:r>
        <w:t>Executive Director inform the governing body about all the implemented and under implementation projects, and where they have applied.</w:t>
      </w:r>
    </w:p>
    <w:p w:rsidR="00CB5BD8" w:rsidRDefault="00CB5BD8" w:rsidP="00CB5BD8">
      <w:pPr>
        <w:numPr>
          <w:ilvl w:val="0"/>
          <w:numId w:val="6"/>
        </w:numPr>
        <w:jc w:val="both"/>
      </w:pPr>
      <w:r>
        <w:t>Governing body review all the project quarterly or six-monthly reports before submitted to the partners.</w:t>
      </w:r>
    </w:p>
    <w:p w:rsidR="00CB5BD8" w:rsidRDefault="00CB5BD8" w:rsidP="00647E67">
      <w:pPr>
        <w:rPr>
          <w:rFonts w:ascii="Arial Black" w:hAnsi="Arial Black"/>
          <w:u w:val="single"/>
        </w:rPr>
      </w:pPr>
      <w:r>
        <w:t xml:space="preserve"> </w:t>
      </w:r>
    </w:p>
    <w:p w:rsidR="0043298F" w:rsidRPr="005D46E9" w:rsidRDefault="0043298F" w:rsidP="0043298F">
      <w:pPr>
        <w:rPr>
          <w:rFonts w:ascii="Baskerville Old Face" w:hAnsi="Baskerville Old Face"/>
          <w:b/>
          <w:color w:val="000000"/>
          <w:sz w:val="28"/>
          <w:u w:val="single"/>
        </w:rPr>
      </w:pPr>
      <w:r w:rsidRPr="005D46E9">
        <w:rPr>
          <w:rFonts w:ascii="Baskerville Old Face" w:hAnsi="Baskerville Old Face"/>
          <w:b/>
          <w:color w:val="000000"/>
          <w:sz w:val="28"/>
          <w:u w:val="single"/>
        </w:rPr>
        <w:t>Target Group/Audience:</w:t>
      </w:r>
    </w:p>
    <w:p w:rsidR="0042278F" w:rsidRDefault="0042278F" w:rsidP="0043298F">
      <w:pPr>
        <w:pStyle w:val="ListParagraph"/>
        <w:numPr>
          <w:ilvl w:val="0"/>
          <w:numId w:val="17"/>
        </w:numPr>
        <w:ind w:left="540"/>
        <w:rPr>
          <w:rFonts w:ascii="Times New Roman" w:hAnsi="Times New Roman" w:cs="Times New Roman"/>
          <w:color w:val="000000"/>
          <w:sz w:val="24"/>
          <w:szCs w:val="24"/>
        </w:rPr>
      </w:pPr>
      <w:r>
        <w:rPr>
          <w:rFonts w:ascii="Times New Roman" w:hAnsi="Times New Roman" w:cs="Times New Roman"/>
          <w:color w:val="000000"/>
          <w:sz w:val="24"/>
          <w:szCs w:val="24"/>
        </w:rPr>
        <w:t>Male and female farmers</w:t>
      </w:r>
    </w:p>
    <w:p w:rsidR="0043298F" w:rsidRPr="00CD6839" w:rsidRDefault="0043298F" w:rsidP="0043298F">
      <w:pPr>
        <w:pStyle w:val="ListParagraph"/>
        <w:numPr>
          <w:ilvl w:val="0"/>
          <w:numId w:val="17"/>
        </w:numPr>
        <w:ind w:left="540"/>
        <w:rPr>
          <w:rFonts w:ascii="Times New Roman" w:hAnsi="Times New Roman" w:cs="Times New Roman"/>
          <w:color w:val="000000"/>
          <w:sz w:val="24"/>
          <w:szCs w:val="24"/>
        </w:rPr>
      </w:pPr>
      <w:r w:rsidRPr="00CD6839">
        <w:rPr>
          <w:rFonts w:ascii="Times New Roman" w:hAnsi="Times New Roman" w:cs="Times New Roman"/>
          <w:color w:val="000000"/>
          <w:sz w:val="24"/>
          <w:szCs w:val="24"/>
        </w:rPr>
        <w:lastRenderedPageBreak/>
        <w:t>Religious leaders of the religious minorities</w:t>
      </w:r>
    </w:p>
    <w:p w:rsidR="0043298F" w:rsidRPr="00CD6839" w:rsidRDefault="0043298F" w:rsidP="0043298F">
      <w:pPr>
        <w:pStyle w:val="ListParagraph"/>
        <w:numPr>
          <w:ilvl w:val="0"/>
          <w:numId w:val="17"/>
        </w:numPr>
        <w:ind w:left="540"/>
        <w:rPr>
          <w:rFonts w:ascii="Times New Roman" w:hAnsi="Times New Roman" w:cs="Times New Roman"/>
          <w:color w:val="000000"/>
          <w:sz w:val="24"/>
          <w:szCs w:val="24"/>
        </w:rPr>
      </w:pPr>
      <w:r w:rsidRPr="00CD6839">
        <w:rPr>
          <w:rFonts w:ascii="Times New Roman" w:hAnsi="Times New Roman" w:cs="Times New Roman"/>
          <w:color w:val="000000"/>
          <w:sz w:val="24"/>
          <w:szCs w:val="24"/>
        </w:rPr>
        <w:t>Women</w:t>
      </w:r>
    </w:p>
    <w:p w:rsidR="0043298F" w:rsidRDefault="0043298F" w:rsidP="0043298F">
      <w:pPr>
        <w:pStyle w:val="ListParagraph"/>
        <w:numPr>
          <w:ilvl w:val="0"/>
          <w:numId w:val="17"/>
        </w:numPr>
        <w:ind w:left="540"/>
        <w:rPr>
          <w:rFonts w:ascii="Times New Roman" w:hAnsi="Times New Roman" w:cs="Times New Roman"/>
          <w:color w:val="000000"/>
          <w:sz w:val="24"/>
          <w:szCs w:val="24"/>
        </w:rPr>
      </w:pPr>
      <w:r w:rsidRPr="00CD6839">
        <w:rPr>
          <w:rFonts w:ascii="Times New Roman" w:hAnsi="Times New Roman" w:cs="Times New Roman"/>
          <w:color w:val="000000"/>
          <w:sz w:val="24"/>
          <w:szCs w:val="24"/>
        </w:rPr>
        <w:t>Youth</w:t>
      </w:r>
    </w:p>
    <w:p w:rsidR="0042278F" w:rsidRPr="00CD6839" w:rsidRDefault="0042278F" w:rsidP="0043298F">
      <w:pPr>
        <w:pStyle w:val="ListParagraph"/>
        <w:numPr>
          <w:ilvl w:val="0"/>
          <w:numId w:val="17"/>
        </w:numPr>
        <w:ind w:left="540"/>
        <w:rPr>
          <w:rFonts w:ascii="Times New Roman" w:hAnsi="Times New Roman" w:cs="Times New Roman"/>
          <w:color w:val="000000"/>
          <w:sz w:val="24"/>
          <w:szCs w:val="24"/>
        </w:rPr>
      </w:pPr>
      <w:r>
        <w:rPr>
          <w:rFonts w:ascii="Times New Roman" w:hAnsi="Times New Roman" w:cs="Times New Roman"/>
          <w:color w:val="000000"/>
          <w:sz w:val="24"/>
          <w:szCs w:val="24"/>
        </w:rPr>
        <w:t>Children</w:t>
      </w:r>
    </w:p>
    <w:p w:rsidR="0043298F" w:rsidRPr="00CD6839" w:rsidRDefault="0043298F" w:rsidP="0043298F">
      <w:pPr>
        <w:pStyle w:val="ListParagraph"/>
        <w:numPr>
          <w:ilvl w:val="0"/>
          <w:numId w:val="17"/>
        </w:numPr>
        <w:ind w:left="540"/>
        <w:rPr>
          <w:rFonts w:ascii="Times New Roman" w:hAnsi="Times New Roman" w:cs="Times New Roman"/>
          <w:color w:val="000000"/>
          <w:sz w:val="24"/>
          <w:szCs w:val="24"/>
        </w:rPr>
      </w:pPr>
      <w:r w:rsidRPr="00CD6839">
        <w:rPr>
          <w:rFonts w:ascii="Times New Roman" w:hAnsi="Times New Roman" w:cs="Times New Roman"/>
          <w:color w:val="000000"/>
          <w:sz w:val="24"/>
          <w:szCs w:val="24"/>
        </w:rPr>
        <w:t>School teachers</w:t>
      </w:r>
    </w:p>
    <w:p w:rsidR="0043298F" w:rsidRPr="00CD6839" w:rsidRDefault="0043298F" w:rsidP="0043298F">
      <w:pPr>
        <w:pStyle w:val="ListParagraph"/>
        <w:numPr>
          <w:ilvl w:val="0"/>
          <w:numId w:val="17"/>
        </w:numPr>
        <w:ind w:left="540"/>
        <w:rPr>
          <w:rFonts w:ascii="Times New Roman" w:hAnsi="Times New Roman" w:cs="Times New Roman"/>
          <w:color w:val="000000"/>
          <w:sz w:val="24"/>
          <w:szCs w:val="24"/>
        </w:rPr>
      </w:pPr>
      <w:r w:rsidRPr="00CD6839">
        <w:rPr>
          <w:rFonts w:ascii="Times New Roman" w:hAnsi="Times New Roman" w:cs="Times New Roman"/>
          <w:color w:val="000000"/>
          <w:sz w:val="24"/>
          <w:szCs w:val="24"/>
        </w:rPr>
        <w:t xml:space="preserve">Educational institutions </w:t>
      </w:r>
    </w:p>
    <w:p w:rsidR="0043298F" w:rsidRDefault="0043298F" w:rsidP="0043298F">
      <w:pPr>
        <w:pStyle w:val="ListParagraph"/>
        <w:numPr>
          <w:ilvl w:val="0"/>
          <w:numId w:val="17"/>
        </w:numPr>
        <w:ind w:left="540"/>
        <w:rPr>
          <w:rFonts w:ascii="Times New Roman" w:hAnsi="Times New Roman" w:cs="Times New Roman"/>
          <w:color w:val="000000"/>
          <w:sz w:val="24"/>
          <w:szCs w:val="24"/>
        </w:rPr>
      </w:pPr>
      <w:r w:rsidRPr="00CD6839">
        <w:rPr>
          <w:rFonts w:ascii="Times New Roman" w:hAnsi="Times New Roman" w:cs="Times New Roman"/>
          <w:color w:val="000000"/>
          <w:sz w:val="24"/>
          <w:szCs w:val="24"/>
        </w:rPr>
        <w:t>Local CSOs/NGOs</w:t>
      </w:r>
    </w:p>
    <w:p w:rsidR="0043298F" w:rsidRDefault="0043298F" w:rsidP="00DA6B5C">
      <w:pPr>
        <w:pStyle w:val="NormalWeb"/>
        <w:jc w:val="both"/>
        <w:rPr>
          <w:rFonts w:ascii="Arial Black" w:hAnsi="Arial Black"/>
          <w:b/>
          <w:bCs/>
          <w:color w:val="000000"/>
          <w:sz w:val="22"/>
          <w:szCs w:val="22"/>
          <w:u w:val="single"/>
        </w:rPr>
      </w:pPr>
    </w:p>
    <w:p w:rsidR="00DA6B5C" w:rsidRDefault="00DA6B5C" w:rsidP="00DA6B5C">
      <w:pPr>
        <w:pStyle w:val="NormalWeb"/>
        <w:jc w:val="both"/>
        <w:rPr>
          <w:rFonts w:ascii="Arial Black" w:hAnsi="Arial Black"/>
          <w:b/>
          <w:bCs/>
          <w:color w:val="000000"/>
          <w:sz w:val="22"/>
          <w:szCs w:val="22"/>
          <w:u w:val="single"/>
        </w:rPr>
      </w:pPr>
      <w:r w:rsidRPr="00DA6B5C">
        <w:rPr>
          <w:rFonts w:ascii="Arial Black" w:hAnsi="Arial Black"/>
          <w:b/>
          <w:bCs/>
          <w:color w:val="000000"/>
          <w:sz w:val="22"/>
          <w:szCs w:val="22"/>
          <w:u w:val="single"/>
        </w:rPr>
        <w:t>Networking and Membership</w:t>
      </w:r>
      <w:r w:rsidR="00FA4022">
        <w:rPr>
          <w:rFonts w:ascii="Arial Black" w:hAnsi="Arial Black"/>
          <w:b/>
          <w:bCs/>
          <w:color w:val="000000"/>
          <w:sz w:val="22"/>
          <w:szCs w:val="22"/>
          <w:u w:val="single"/>
        </w:rPr>
        <w:t>:</w:t>
      </w:r>
    </w:p>
    <w:p w:rsidR="00E81774" w:rsidRDefault="00E81774" w:rsidP="00E81774">
      <w:pPr>
        <w:pStyle w:val="NormalWeb"/>
        <w:numPr>
          <w:ilvl w:val="0"/>
          <w:numId w:val="15"/>
        </w:numPr>
        <w:jc w:val="both"/>
        <w:rPr>
          <w:bCs/>
          <w:color w:val="000000"/>
        </w:rPr>
      </w:pPr>
      <w:r>
        <w:rPr>
          <w:bCs/>
          <w:color w:val="000000"/>
        </w:rPr>
        <w:t>Active member &amp; District Focal Organization for Pakistan CSOs Coalition for Health and Immunization (PCCHI)</w:t>
      </w:r>
    </w:p>
    <w:p w:rsidR="00E81774" w:rsidRDefault="00E81774" w:rsidP="00E81774">
      <w:pPr>
        <w:pStyle w:val="NormalWeb"/>
        <w:numPr>
          <w:ilvl w:val="0"/>
          <w:numId w:val="15"/>
        </w:numPr>
        <w:jc w:val="both"/>
        <w:rPr>
          <w:bCs/>
          <w:color w:val="000000"/>
        </w:rPr>
      </w:pPr>
      <w:r w:rsidRPr="005D0D8A">
        <w:rPr>
          <w:bCs/>
          <w:color w:val="000000"/>
        </w:rPr>
        <w:t xml:space="preserve">Active member &amp; District Focal Organization for </w:t>
      </w:r>
      <w:r>
        <w:rPr>
          <w:bCs/>
          <w:color w:val="000000"/>
        </w:rPr>
        <w:t>National Humanitarian Network (NHN) in addition member of Provisional Executive Council-NHN</w:t>
      </w:r>
    </w:p>
    <w:p w:rsidR="00E81774" w:rsidRDefault="00E81774" w:rsidP="00E81774">
      <w:pPr>
        <w:pStyle w:val="NormalWeb"/>
        <w:numPr>
          <w:ilvl w:val="0"/>
          <w:numId w:val="15"/>
        </w:numPr>
        <w:jc w:val="both"/>
        <w:rPr>
          <w:bCs/>
          <w:color w:val="000000"/>
        </w:rPr>
      </w:pPr>
      <w:r>
        <w:rPr>
          <w:bCs/>
          <w:color w:val="000000"/>
        </w:rPr>
        <w:t>Member of Scaling Up Nutrition (SUN) Network</w:t>
      </w:r>
    </w:p>
    <w:p w:rsidR="00DA6B5C" w:rsidRPr="00FA4022" w:rsidRDefault="00DA6B5C" w:rsidP="00FA4022">
      <w:pPr>
        <w:pStyle w:val="NormalWeb"/>
        <w:numPr>
          <w:ilvl w:val="0"/>
          <w:numId w:val="15"/>
        </w:numPr>
        <w:jc w:val="both"/>
        <w:rPr>
          <w:bCs/>
          <w:color w:val="000000"/>
        </w:rPr>
      </w:pPr>
      <w:r w:rsidRPr="00FA4022">
        <w:rPr>
          <w:bCs/>
          <w:color w:val="000000"/>
        </w:rPr>
        <w:t>Active member of SPNF and focal organization for Rahim Yar Khan Tehsil</w:t>
      </w:r>
    </w:p>
    <w:p w:rsidR="00DA6B5C" w:rsidRPr="00FA4022" w:rsidRDefault="00DA6B5C" w:rsidP="00FA4022">
      <w:pPr>
        <w:pStyle w:val="NormalWeb"/>
        <w:numPr>
          <w:ilvl w:val="0"/>
          <w:numId w:val="15"/>
        </w:numPr>
        <w:jc w:val="both"/>
        <w:rPr>
          <w:bCs/>
          <w:color w:val="000000"/>
        </w:rPr>
      </w:pPr>
      <w:r w:rsidRPr="00FA4022">
        <w:rPr>
          <w:bCs/>
          <w:color w:val="000000"/>
        </w:rPr>
        <w:t>Active member of CRS Gender Network</w:t>
      </w:r>
    </w:p>
    <w:p w:rsidR="00DA6B5C" w:rsidRPr="00FA4022" w:rsidRDefault="00DA6B5C" w:rsidP="00FA4022">
      <w:pPr>
        <w:pStyle w:val="NormalWeb"/>
        <w:numPr>
          <w:ilvl w:val="0"/>
          <w:numId w:val="15"/>
        </w:numPr>
        <w:jc w:val="both"/>
        <w:rPr>
          <w:bCs/>
          <w:color w:val="000000"/>
        </w:rPr>
      </w:pPr>
      <w:r w:rsidRPr="00FA4022">
        <w:rPr>
          <w:bCs/>
          <w:color w:val="000000"/>
        </w:rPr>
        <w:t>Active member of Eco-Ethics International Union Germany</w:t>
      </w:r>
    </w:p>
    <w:p w:rsidR="00DA6B5C" w:rsidRPr="00FA4022" w:rsidRDefault="00DA6B5C" w:rsidP="00FA4022">
      <w:pPr>
        <w:pStyle w:val="NormalWeb"/>
        <w:numPr>
          <w:ilvl w:val="0"/>
          <w:numId w:val="15"/>
        </w:numPr>
        <w:jc w:val="both"/>
        <w:rPr>
          <w:bCs/>
          <w:color w:val="000000"/>
        </w:rPr>
      </w:pPr>
      <w:r w:rsidRPr="00FA4022">
        <w:rPr>
          <w:bCs/>
          <w:color w:val="000000"/>
        </w:rPr>
        <w:t>Co-Chair for Protection Working Group for Distt. RYK</w:t>
      </w:r>
    </w:p>
    <w:p w:rsidR="00DA6B5C" w:rsidRDefault="00DA6B5C" w:rsidP="00FA4022">
      <w:pPr>
        <w:pStyle w:val="NormalWeb"/>
        <w:numPr>
          <w:ilvl w:val="0"/>
          <w:numId w:val="15"/>
        </w:numPr>
        <w:jc w:val="both"/>
        <w:rPr>
          <w:bCs/>
          <w:color w:val="000000"/>
        </w:rPr>
      </w:pPr>
      <w:r w:rsidRPr="00FA4022">
        <w:rPr>
          <w:bCs/>
          <w:color w:val="000000"/>
        </w:rPr>
        <w:t>Co-Chair for WASH Working Group for Distt. RYK</w:t>
      </w:r>
    </w:p>
    <w:p w:rsidR="00FA4022" w:rsidRDefault="00FA4022" w:rsidP="00FA4022">
      <w:pPr>
        <w:pStyle w:val="NormalWeb"/>
        <w:numPr>
          <w:ilvl w:val="0"/>
          <w:numId w:val="15"/>
        </w:numPr>
        <w:jc w:val="both"/>
        <w:rPr>
          <w:bCs/>
          <w:color w:val="000000"/>
        </w:rPr>
      </w:pPr>
      <w:r>
        <w:rPr>
          <w:bCs/>
          <w:color w:val="000000"/>
        </w:rPr>
        <w:t>Leading Organization for RYK Peace Network-CSC-Rawalpindi</w:t>
      </w:r>
    </w:p>
    <w:p w:rsidR="00B07CF2" w:rsidRDefault="00B07CF2" w:rsidP="00FA4022">
      <w:pPr>
        <w:pStyle w:val="NormalWeb"/>
        <w:numPr>
          <w:ilvl w:val="0"/>
          <w:numId w:val="15"/>
        </w:numPr>
        <w:jc w:val="both"/>
        <w:rPr>
          <w:bCs/>
          <w:color w:val="000000"/>
        </w:rPr>
      </w:pPr>
      <w:r>
        <w:rPr>
          <w:bCs/>
          <w:color w:val="000000"/>
        </w:rPr>
        <w:t>Peace and Collaborative Network-International</w:t>
      </w:r>
    </w:p>
    <w:p w:rsidR="0043298F" w:rsidRDefault="0043298F" w:rsidP="0043298F">
      <w:pPr>
        <w:pStyle w:val="NormalWeb"/>
        <w:jc w:val="both"/>
        <w:rPr>
          <w:bCs/>
          <w:color w:val="000000"/>
        </w:rPr>
      </w:pPr>
    </w:p>
    <w:p w:rsidR="009658A3" w:rsidRDefault="009658A3" w:rsidP="0043298F">
      <w:pPr>
        <w:pStyle w:val="NormalWeb"/>
        <w:jc w:val="both"/>
        <w:rPr>
          <w:b/>
          <w:bCs/>
          <w:color w:val="000000"/>
          <w:u w:val="single"/>
        </w:rPr>
      </w:pPr>
      <w:r>
        <w:rPr>
          <w:b/>
          <w:bCs/>
          <w:color w:val="000000"/>
          <w:u w:val="single"/>
        </w:rPr>
        <w:t>Geographical Coverage:</w:t>
      </w:r>
    </w:p>
    <w:p w:rsidR="009658A3" w:rsidRDefault="009658A3" w:rsidP="0043298F">
      <w:pPr>
        <w:pStyle w:val="NormalWeb"/>
        <w:jc w:val="both"/>
        <w:rPr>
          <w:b/>
          <w:bCs/>
          <w:color w:val="000000"/>
          <w:u w:val="single"/>
        </w:rPr>
      </w:pPr>
    </w:p>
    <w:p w:rsidR="009658A3" w:rsidRDefault="009658A3" w:rsidP="0043298F">
      <w:pPr>
        <w:pStyle w:val="NormalWeb"/>
        <w:jc w:val="both"/>
        <w:rPr>
          <w:b/>
          <w:bCs/>
          <w:color w:val="000000"/>
          <w:u w:val="single"/>
        </w:rPr>
      </w:pPr>
      <w:r>
        <w:rPr>
          <w:b/>
          <w:bCs/>
          <w:color w:val="000000"/>
          <w:u w:val="single"/>
        </w:rPr>
        <w:t xml:space="preserve">Punjab: </w:t>
      </w:r>
    </w:p>
    <w:p w:rsidR="009658A3" w:rsidRPr="009658A3" w:rsidRDefault="009658A3" w:rsidP="009658A3">
      <w:pPr>
        <w:pStyle w:val="NormalWeb"/>
        <w:numPr>
          <w:ilvl w:val="0"/>
          <w:numId w:val="23"/>
        </w:numPr>
        <w:jc w:val="both"/>
        <w:rPr>
          <w:bCs/>
          <w:color w:val="000000"/>
        </w:rPr>
      </w:pPr>
      <w:r w:rsidRPr="009658A3">
        <w:rPr>
          <w:bCs/>
          <w:color w:val="000000"/>
        </w:rPr>
        <w:t>Rahim Yar Khan</w:t>
      </w:r>
    </w:p>
    <w:p w:rsidR="00796C0B" w:rsidRDefault="00796C0B" w:rsidP="009658A3">
      <w:pPr>
        <w:pStyle w:val="NormalWeb"/>
        <w:numPr>
          <w:ilvl w:val="0"/>
          <w:numId w:val="23"/>
        </w:numPr>
        <w:jc w:val="both"/>
        <w:rPr>
          <w:bCs/>
          <w:color w:val="000000"/>
        </w:rPr>
      </w:pPr>
      <w:r>
        <w:rPr>
          <w:bCs/>
          <w:color w:val="000000"/>
        </w:rPr>
        <w:t>Rajanpur</w:t>
      </w:r>
    </w:p>
    <w:p w:rsidR="00D2650D" w:rsidRDefault="00D2650D" w:rsidP="009658A3">
      <w:pPr>
        <w:pStyle w:val="NormalWeb"/>
        <w:numPr>
          <w:ilvl w:val="0"/>
          <w:numId w:val="23"/>
        </w:numPr>
        <w:jc w:val="both"/>
        <w:rPr>
          <w:bCs/>
          <w:color w:val="000000"/>
        </w:rPr>
      </w:pPr>
      <w:r>
        <w:rPr>
          <w:bCs/>
          <w:color w:val="000000"/>
        </w:rPr>
        <w:t>Bahawalpur</w:t>
      </w:r>
    </w:p>
    <w:p w:rsidR="00D2650D" w:rsidRDefault="00D2650D" w:rsidP="009658A3">
      <w:pPr>
        <w:pStyle w:val="NormalWeb"/>
        <w:numPr>
          <w:ilvl w:val="0"/>
          <w:numId w:val="23"/>
        </w:numPr>
        <w:jc w:val="both"/>
        <w:rPr>
          <w:bCs/>
          <w:color w:val="000000"/>
        </w:rPr>
      </w:pPr>
      <w:r>
        <w:rPr>
          <w:bCs/>
          <w:color w:val="000000"/>
        </w:rPr>
        <w:t>Multan</w:t>
      </w:r>
    </w:p>
    <w:p w:rsidR="00111287" w:rsidRPr="009658A3" w:rsidRDefault="00111287" w:rsidP="009658A3">
      <w:pPr>
        <w:pStyle w:val="NormalWeb"/>
        <w:numPr>
          <w:ilvl w:val="0"/>
          <w:numId w:val="23"/>
        </w:numPr>
        <w:jc w:val="both"/>
        <w:rPr>
          <w:bCs/>
          <w:color w:val="000000"/>
        </w:rPr>
      </w:pPr>
      <w:r>
        <w:rPr>
          <w:bCs/>
          <w:color w:val="000000"/>
        </w:rPr>
        <w:t>Vehari</w:t>
      </w:r>
    </w:p>
    <w:p w:rsidR="009658A3" w:rsidRDefault="009658A3" w:rsidP="0043298F">
      <w:pPr>
        <w:pStyle w:val="NormalWeb"/>
        <w:jc w:val="both"/>
        <w:rPr>
          <w:b/>
          <w:bCs/>
          <w:color w:val="000000"/>
          <w:u w:val="single"/>
        </w:rPr>
      </w:pPr>
      <w:r>
        <w:rPr>
          <w:b/>
          <w:bCs/>
          <w:color w:val="000000"/>
          <w:u w:val="single"/>
        </w:rPr>
        <w:t>Sindh:</w:t>
      </w:r>
    </w:p>
    <w:p w:rsidR="009658A3" w:rsidRDefault="009658A3" w:rsidP="009658A3">
      <w:pPr>
        <w:pStyle w:val="NormalWeb"/>
        <w:numPr>
          <w:ilvl w:val="0"/>
          <w:numId w:val="24"/>
        </w:numPr>
        <w:jc w:val="both"/>
        <w:rPr>
          <w:bCs/>
          <w:color w:val="000000"/>
        </w:rPr>
      </w:pPr>
      <w:r w:rsidRPr="009658A3">
        <w:rPr>
          <w:bCs/>
          <w:color w:val="000000"/>
        </w:rPr>
        <w:t>Kashmore</w:t>
      </w:r>
    </w:p>
    <w:p w:rsidR="00D0524D" w:rsidRDefault="00D0524D" w:rsidP="0043298F">
      <w:pPr>
        <w:pStyle w:val="NormalWeb"/>
        <w:jc w:val="both"/>
        <w:rPr>
          <w:b/>
          <w:bCs/>
          <w:color w:val="000000"/>
          <w:u w:val="single"/>
        </w:rPr>
      </w:pPr>
    </w:p>
    <w:p w:rsidR="0043298F" w:rsidRDefault="0043298F" w:rsidP="0043298F">
      <w:pPr>
        <w:pStyle w:val="NormalWeb"/>
        <w:jc w:val="both"/>
        <w:rPr>
          <w:b/>
          <w:bCs/>
          <w:color w:val="000000"/>
          <w:u w:val="single"/>
        </w:rPr>
      </w:pPr>
      <w:r w:rsidRPr="0043298F">
        <w:rPr>
          <w:b/>
          <w:bCs/>
          <w:color w:val="000000"/>
          <w:u w:val="single"/>
        </w:rPr>
        <w:t xml:space="preserve">Research Studies </w:t>
      </w:r>
      <w:r w:rsidR="00F54532">
        <w:rPr>
          <w:b/>
          <w:bCs/>
          <w:color w:val="000000"/>
          <w:u w:val="single"/>
        </w:rPr>
        <w:t>and Publication</w:t>
      </w:r>
      <w:r w:rsidRPr="0043298F">
        <w:rPr>
          <w:b/>
          <w:bCs/>
          <w:color w:val="000000"/>
          <w:u w:val="single"/>
        </w:rPr>
        <w:t>:</w:t>
      </w:r>
    </w:p>
    <w:p w:rsidR="00F54532" w:rsidRDefault="00F54532" w:rsidP="007869BE">
      <w:pPr>
        <w:numPr>
          <w:ilvl w:val="0"/>
          <w:numId w:val="18"/>
        </w:numPr>
        <w:jc w:val="both"/>
      </w:pPr>
      <w:r>
        <w:t>Status of Safe Drinking Water in district Rahim Yar Khan funded by Action-aid Pakistan</w:t>
      </w:r>
    </w:p>
    <w:p w:rsidR="00F54532" w:rsidRDefault="00F54532" w:rsidP="007869BE">
      <w:pPr>
        <w:numPr>
          <w:ilvl w:val="0"/>
          <w:numId w:val="18"/>
        </w:numPr>
        <w:jc w:val="both"/>
      </w:pPr>
      <w:r>
        <w:t>Impact studies of ‘ Fuel Efficient Stoves ‘’ funded by WWF-Pakistan</w:t>
      </w:r>
    </w:p>
    <w:p w:rsidR="00F54532" w:rsidRDefault="00F54532" w:rsidP="007869BE">
      <w:pPr>
        <w:numPr>
          <w:ilvl w:val="0"/>
          <w:numId w:val="18"/>
        </w:numPr>
        <w:jc w:val="both"/>
      </w:pPr>
      <w:r w:rsidRPr="00244872">
        <w:t xml:space="preserve">Research on </w:t>
      </w:r>
      <w:r w:rsidRPr="00EC4F75">
        <w:rPr>
          <w:bCs/>
        </w:rPr>
        <w:t>Promotion of Safe Drinking Water focusing Arsenic in water</w:t>
      </w:r>
      <w:r w:rsidRPr="00244872">
        <w:t xml:space="preserve"> in Rahim Yar Khan</w:t>
      </w:r>
      <w:r>
        <w:t xml:space="preserve"> with the collaboration of HRDS funded by UNICEF.</w:t>
      </w:r>
    </w:p>
    <w:p w:rsidR="00F54532" w:rsidRDefault="00F54532" w:rsidP="007869BE">
      <w:pPr>
        <w:numPr>
          <w:ilvl w:val="0"/>
          <w:numId w:val="18"/>
        </w:numPr>
        <w:jc w:val="both"/>
      </w:pPr>
      <w:r>
        <w:t>Rapid Protection Assessment regarding protection issues in District Rahim Yar Khan with the collaboration of CCHD-Lahore funded by UNHCR-Islamabad.</w:t>
      </w:r>
    </w:p>
    <w:p w:rsidR="00F54532" w:rsidRDefault="00F54532" w:rsidP="007869BE">
      <w:pPr>
        <w:numPr>
          <w:ilvl w:val="0"/>
          <w:numId w:val="18"/>
        </w:numPr>
        <w:jc w:val="both"/>
      </w:pPr>
      <w:r>
        <w:t>Peace situation in District Rahim Yar Khan funded by Christian Study Center-Rawalpindi.</w:t>
      </w:r>
    </w:p>
    <w:p w:rsidR="00EC4F75" w:rsidRDefault="00EC4F75" w:rsidP="007869BE">
      <w:pPr>
        <w:numPr>
          <w:ilvl w:val="0"/>
          <w:numId w:val="18"/>
        </w:numPr>
        <w:jc w:val="both"/>
      </w:pPr>
      <w:r>
        <w:t>Status of drinking water as per filtration plants installed by Punjab Government in South Punjab with the collaboration of AWAZ-CD funded by UNICEF.</w:t>
      </w:r>
    </w:p>
    <w:p w:rsidR="00F54532" w:rsidRDefault="00F54532" w:rsidP="00F54532">
      <w:pPr>
        <w:jc w:val="both"/>
      </w:pPr>
    </w:p>
    <w:p w:rsidR="000D257D" w:rsidRDefault="000D257D" w:rsidP="00F54532">
      <w:pPr>
        <w:jc w:val="both"/>
        <w:rPr>
          <w:b/>
          <w:bCs/>
          <w:i/>
          <w:iCs/>
          <w:sz w:val="28"/>
          <w:u w:val="single"/>
        </w:rPr>
      </w:pPr>
    </w:p>
    <w:p w:rsidR="00F54532" w:rsidRDefault="00F54532" w:rsidP="00F54532">
      <w:pPr>
        <w:jc w:val="both"/>
        <w:rPr>
          <w:b/>
          <w:bCs/>
          <w:i/>
          <w:iCs/>
          <w:sz w:val="28"/>
          <w:u w:val="single"/>
        </w:rPr>
      </w:pPr>
      <w:r>
        <w:rPr>
          <w:b/>
          <w:bCs/>
          <w:i/>
          <w:iCs/>
          <w:sz w:val="28"/>
          <w:u w:val="single"/>
        </w:rPr>
        <w:t>Publication:</w:t>
      </w:r>
    </w:p>
    <w:p w:rsidR="00F54532" w:rsidRDefault="00F54532" w:rsidP="00F54532">
      <w:pPr>
        <w:numPr>
          <w:ilvl w:val="0"/>
          <w:numId w:val="18"/>
        </w:numPr>
        <w:jc w:val="both"/>
      </w:pPr>
      <w:r>
        <w:t xml:space="preserve">Essay written on </w:t>
      </w:r>
      <w:r w:rsidRPr="000E10E6">
        <w:rPr>
          <w:b/>
          <w:i/>
        </w:rPr>
        <w:t>‘’Mushroom Culture’’</w:t>
      </w:r>
      <w:r>
        <w:t xml:space="preserve"> was published in the newspaper by Catholic Times Multan.</w:t>
      </w:r>
    </w:p>
    <w:p w:rsidR="00457EB9" w:rsidRPr="00457EB9" w:rsidRDefault="00F54532" w:rsidP="00F54532">
      <w:pPr>
        <w:numPr>
          <w:ilvl w:val="0"/>
          <w:numId w:val="18"/>
        </w:numPr>
        <w:jc w:val="both"/>
      </w:pPr>
      <w:r>
        <w:t xml:space="preserve">A booklet published on </w:t>
      </w:r>
      <w:r w:rsidRPr="00457EB9">
        <w:rPr>
          <w:b/>
          <w:i/>
        </w:rPr>
        <w:t>‘’</w:t>
      </w:r>
      <w:r w:rsidR="00457EB9">
        <w:rPr>
          <w:b/>
          <w:i/>
        </w:rPr>
        <w:t>Kitchen Gardening</w:t>
      </w:r>
      <w:r w:rsidRPr="00457EB9">
        <w:rPr>
          <w:b/>
          <w:i/>
        </w:rPr>
        <w:t>’’</w:t>
      </w:r>
      <w:r w:rsidR="00EC4F75" w:rsidRPr="00457EB9">
        <w:rPr>
          <w:b/>
          <w:i/>
        </w:rPr>
        <w:t xml:space="preserve"> </w:t>
      </w:r>
      <w:r w:rsidR="00457EB9" w:rsidRPr="00457EB9">
        <w:t>supported by WWF-P</w:t>
      </w:r>
    </w:p>
    <w:p w:rsidR="00EC4F75" w:rsidRDefault="00EC4F75" w:rsidP="00F54532">
      <w:pPr>
        <w:numPr>
          <w:ilvl w:val="0"/>
          <w:numId w:val="18"/>
        </w:numPr>
        <w:jc w:val="both"/>
      </w:pPr>
      <w:r>
        <w:t>A booklet published on ‘</w:t>
      </w:r>
      <w:r w:rsidRPr="00457EB9">
        <w:rPr>
          <w:b/>
          <w:i/>
        </w:rPr>
        <w:t>’Wheat Production Technologies for flood affected areas</w:t>
      </w:r>
      <w:r>
        <w:t>’’ funded by FACES-Pakistan And CARITAS-Austria.</w:t>
      </w:r>
    </w:p>
    <w:p w:rsidR="00F54532" w:rsidRDefault="00F54532" w:rsidP="00F54532">
      <w:pPr>
        <w:numPr>
          <w:ilvl w:val="0"/>
          <w:numId w:val="18"/>
        </w:numPr>
        <w:jc w:val="both"/>
      </w:pPr>
      <w:r>
        <w:t xml:space="preserve">Article written on </w:t>
      </w:r>
      <w:r w:rsidRPr="000E10E6">
        <w:rPr>
          <w:b/>
          <w:i/>
        </w:rPr>
        <w:t>‘’Pains of Hunger’’</w:t>
      </w:r>
      <w:r>
        <w:t xml:space="preserve"> published in Caritas Calling Lahore.</w:t>
      </w:r>
    </w:p>
    <w:p w:rsidR="00F54532" w:rsidRDefault="00F54532" w:rsidP="0043298F">
      <w:pPr>
        <w:pStyle w:val="NormalWeb"/>
        <w:jc w:val="both"/>
        <w:rPr>
          <w:b/>
          <w:bCs/>
          <w:color w:val="000000"/>
          <w:u w:val="single"/>
        </w:rPr>
      </w:pPr>
    </w:p>
    <w:p w:rsidR="00E86F9A" w:rsidRDefault="00E86F9A" w:rsidP="00E86F9A">
      <w:pPr>
        <w:rPr>
          <w:rFonts w:ascii="Arial" w:hAnsi="Arial" w:cs="Arial"/>
          <w:b/>
          <w:sz w:val="22"/>
          <w:szCs w:val="22"/>
        </w:rPr>
      </w:pPr>
      <w:r>
        <w:rPr>
          <w:rFonts w:ascii="Arial" w:hAnsi="Arial" w:cs="Arial"/>
          <w:b/>
          <w:sz w:val="22"/>
          <w:szCs w:val="22"/>
        </w:rPr>
        <w:t>A</w:t>
      </w:r>
      <w:r w:rsidRPr="00275F72">
        <w:rPr>
          <w:rFonts w:ascii="Arial" w:hAnsi="Arial" w:cs="Arial"/>
          <w:b/>
          <w:sz w:val="22"/>
          <w:szCs w:val="22"/>
        </w:rPr>
        <w:t>verag</w:t>
      </w:r>
      <w:r>
        <w:rPr>
          <w:rFonts w:ascii="Arial" w:hAnsi="Arial" w:cs="Arial"/>
          <w:b/>
          <w:sz w:val="22"/>
          <w:szCs w:val="22"/>
        </w:rPr>
        <w:t>e Annual budget managed by organization (over the past 3</w:t>
      </w:r>
      <w:r w:rsidRPr="00275F72">
        <w:rPr>
          <w:rFonts w:ascii="Arial" w:hAnsi="Arial" w:cs="Arial"/>
          <w:b/>
          <w:sz w:val="22"/>
          <w:szCs w:val="22"/>
        </w:rPr>
        <w:t xml:space="preserve"> years</w:t>
      </w:r>
      <w:r>
        <w:rPr>
          <w:rFonts w:ascii="Arial" w:hAnsi="Arial" w:cs="Arial"/>
          <w:b/>
          <w:sz w:val="22"/>
          <w:szCs w:val="22"/>
        </w:rPr>
        <w:t>):</w:t>
      </w:r>
    </w:p>
    <w:p w:rsidR="00E86F9A" w:rsidRPr="00275F72" w:rsidRDefault="00E86F9A" w:rsidP="00E86F9A">
      <w:pPr>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0"/>
        <w:gridCol w:w="2722"/>
        <w:gridCol w:w="4636"/>
      </w:tblGrid>
      <w:tr w:rsidR="00E86F9A" w:rsidRPr="008C0E55" w:rsidTr="00250996">
        <w:tc>
          <w:tcPr>
            <w:tcW w:w="1530" w:type="dxa"/>
            <w:vAlign w:val="center"/>
          </w:tcPr>
          <w:p w:rsidR="00E86F9A" w:rsidRPr="008C0E55" w:rsidRDefault="00E86F9A" w:rsidP="00250996">
            <w:pPr>
              <w:jc w:val="center"/>
              <w:rPr>
                <w:rFonts w:ascii="Arial" w:hAnsi="Arial" w:cs="Arial"/>
              </w:rPr>
            </w:pPr>
            <w:r w:rsidRPr="008C0E55">
              <w:rPr>
                <w:rFonts w:ascii="Arial" w:hAnsi="Arial" w:cs="Arial"/>
                <w:sz w:val="22"/>
                <w:szCs w:val="22"/>
              </w:rPr>
              <w:t>Year</w:t>
            </w:r>
          </w:p>
        </w:tc>
        <w:tc>
          <w:tcPr>
            <w:tcW w:w="3076" w:type="dxa"/>
            <w:vAlign w:val="center"/>
          </w:tcPr>
          <w:p w:rsidR="00E86F9A" w:rsidRPr="008C0E55" w:rsidRDefault="00E86F9A" w:rsidP="00250996">
            <w:pPr>
              <w:rPr>
                <w:rFonts w:ascii="Arial" w:hAnsi="Arial" w:cs="Arial"/>
              </w:rPr>
            </w:pPr>
            <w:r>
              <w:rPr>
                <w:rFonts w:ascii="Arial" w:hAnsi="Arial" w:cs="Arial"/>
                <w:sz w:val="22"/>
                <w:szCs w:val="22"/>
              </w:rPr>
              <w:t>Total Budget</w:t>
            </w:r>
          </w:p>
        </w:tc>
        <w:tc>
          <w:tcPr>
            <w:tcW w:w="5294" w:type="dxa"/>
            <w:vAlign w:val="center"/>
          </w:tcPr>
          <w:p w:rsidR="00E86F9A" w:rsidRPr="008C0E55" w:rsidRDefault="00E86F9A" w:rsidP="00250996">
            <w:pPr>
              <w:rPr>
                <w:rFonts w:ascii="Arial" w:hAnsi="Arial" w:cs="Arial"/>
              </w:rPr>
            </w:pPr>
            <w:r w:rsidRPr="008C0E55">
              <w:rPr>
                <w:rFonts w:ascii="Arial" w:hAnsi="Arial" w:cs="Arial"/>
                <w:sz w:val="22"/>
                <w:szCs w:val="22"/>
              </w:rPr>
              <w:t>Name of the Major Contributor</w:t>
            </w:r>
            <w:r>
              <w:rPr>
                <w:rFonts w:ascii="Arial" w:hAnsi="Arial" w:cs="Arial"/>
                <w:sz w:val="22"/>
                <w:szCs w:val="22"/>
              </w:rPr>
              <w:t>(</w:t>
            </w:r>
            <w:r w:rsidRPr="008C0E55">
              <w:rPr>
                <w:rFonts w:ascii="Arial" w:hAnsi="Arial" w:cs="Arial"/>
                <w:sz w:val="22"/>
                <w:szCs w:val="22"/>
              </w:rPr>
              <w:t>s</w:t>
            </w:r>
            <w:r>
              <w:rPr>
                <w:rFonts w:ascii="Arial" w:hAnsi="Arial" w:cs="Arial"/>
                <w:sz w:val="22"/>
                <w:szCs w:val="22"/>
              </w:rPr>
              <w:t>)</w:t>
            </w:r>
          </w:p>
        </w:tc>
      </w:tr>
      <w:tr w:rsidR="00E86F9A" w:rsidRPr="008C0E55" w:rsidTr="00250996">
        <w:trPr>
          <w:trHeight w:val="432"/>
        </w:trPr>
        <w:tc>
          <w:tcPr>
            <w:tcW w:w="1530" w:type="dxa"/>
            <w:vAlign w:val="center"/>
          </w:tcPr>
          <w:p w:rsidR="00E86F9A" w:rsidRPr="008C0E55" w:rsidRDefault="001B7F93" w:rsidP="00250996">
            <w:pPr>
              <w:jc w:val="center"/>
              <w:rPr>
                <w:rFonts w:ascii="Arial" w:hAnsi="Arial" w:cs="Arial"/>
              </w:rPr>
            </w:pPr>
            <w:r>
              <w:rPr>
                <w:rFonts w:ascii="Arial" w:hAnsi="Arial" w:cs="Arial"/>
                <w:sz w:val="22"/>
                <w:szCs w:val="22"/>
              </w:rPr>
              <w:t>2011-12</w:t>
            </w:r>
          </w:p>
        </w:tc>
        <w:tc>
          <w:tcPr>
            <w:tcW w:w="3076" w:type="dxa"/>
            <w:vAlign w:val="center"/>
          </w:tcPr>
          <w:p w:rsidR="00E86F9A" w:rsidRPr="001E440A" w:rsidRDefault="00E86F9A" w:rsidP="00250996"/>
          <w:p w:rsidR="00E86F9A" w:rsidRPr="001E440A" w:rsidRDefault="00E86F9A" w:rsidP="00250996">
            <w:r w:rsidRPr="001E440A">
              <w:rPr>
                <w:szCs w:val="22"/>
              </w:rPr>
              <w:t>27037216</w:t>
            </w:r>
          </w:p>
        </w:tc>
        <w:tc>
          <w:tcPr>
            <w:tcW w:w="5294" w:type="dxa"/>
            <w:vAlign w:val="center"/>
          </w:tcPr>
          <w:p w:rsidR="00E86F9A" w:rsidRPr="008C0E55" w:rsidRDefault="00E86F9A" w:rsidP="00250996">
            <w:pPr>
              <w:rPr>
                <w:rFonts w:ascii="Arial" w:hAnsi="Arial" w:cs="Arial"/>
              </w:rPr>
            </w:pPr>
            <w:r>
              <w:rPr>
                <w:rFonts w:ascii="Arial" w:hAnsi="Arial" w:cs="Arial"/>
                <w:sz w:val="22"/>
                <w:szCs w:val="22"/>
              </w:rPr>
              <w:t xml:space="preserve">Malteser-International, Miserior-Germany, Caritas-Austria/FACES-Pk, </w:t>
            </w:r>
          </w:p>
        </w:tc>
      </w:tr>
      <w:tr w:rsidR="00E86F9A" w:rsidRPr="008C0E55" w:rsidTr="00250996">
        <w:trPr>
          <w:trHeight w:val="432"/>
        </w:trPr>
        <w:tc>
          <w:tcPr>
            <w:tcW w:w="1530" w:type="dxa"/>
            <w:vAlign w:val="center"/>
          </w:tcPr>
          <w:p w:rsidR="00E86F9A" w:rsidRPr="008C0E55" w:rsidRDefault="001B7F93" w:rsidP="00250996">
            <w:pPr>
              <w:jc w:val="center"/>
              <w:rPr>
                <w:rFonts w:ascii="Arial" w:hAnsi="Arial" w:cs="Arial"/>
              </w:rPr>
            </w:pPr>
            <w:r>
              <w:rPr>
                <w:rFonts w:ascii="Arial" w:hAnsi="Arial" w:cs="Arial"/>
                <w:sz w:val="22"/>
                <w:szCs w:val="22"/>
              </w:rPr>
              <w:t>2012-13</w:t>
            </w:r>
          </w:p>
        </w:tc>
        <w:tc>
          <w:tcPr>
            <w:tcW w:w="3076" w:type="dxa"/>
            <w:vAlign w:val="center"/>
          </w:tcPr>
          <w:p w:rsidR="00E86F9A" w:rsidRPr="001E440A" w:rsidRDefault="00E86F9A" w:rsidP="00250996"/>
          <w:p w:rsidR="00E86F9A" w:rsidRPr="001E440A" w:rsidRDefault="00E86F9A" w:rsidP="00250996">
            <w:r w:rsidRPr="001E440A">
              <w:rPr>
                <w:szCs w:val="22"/>
              </w:rPr>
              <w:t xml:space="preserve">18759004  </w:t>
            </w:r>
          </w:p>
        </w:tc>
        <w:tc>
          <w:tcPr>
            <w:tcW w:w="5294" w:type="dxa"/>
            <w:vAlign w:val="center"/>
          </w:tcPr>
          <w:p w:rsidR="00E86F9A" w:rsidRPr="008C0E55" w:rsidRDefault="00E86F9A" w:rsidP="00250996">
            <w:pPr>
              <w:rPr>
                <w:rFonts w:ascii="Arial" w:hAnsi="Arial" w:cs="Arial"/>
              </w:rPr>
            </w:pPr>
            <w:r>
              <w:rPr>
                <w:rFonts w:ascii="Arial" w:hAnsi="Arial" w:cs="Arial"/>
                <w:sz w:val="22"/>
                <w:szCs w:val="22"/>
              </w:rPr>
              <w:t>Malteser-International, FACES-Pk/Caritas-Germany, WWF-Pk, NBS-Islamabad</w:t>
            </w:r>
          </w:p>
        </w:tc>
      </w:tr>
      <w:tr w:rsidR="00E86F9A" w:rsidRPr="008C0E55" w:rsidTr="00250996">
        <w:trPr>
          <w:trHeight w:val="432"/>
        </w:trPr>
        <w:tc>
          <w:tcPr>
            <w:tcW w:w="1530" w:type="dxa"/>
            <w:vAlign w:val="center"/>
          </w:tcPr>
          <w:p w:rsidR="00E86F9A" w:rsidRPr="008C0E55" w:rsidRDefault="001B7F93" w:rsidP="00250996">
            <w:pPr>
              <w:jc w:val="center"/>
              <w:rPr>
                <w:rFonts w:ascii="Arial" w:hAnsi="Arial" w:cs="Arial"/>
              </w:rPr>
            </w:pPr>
            <w:r>
              <w:rPr>
                <w:rFonts w:ascii="Arial" w:hAnsi="Arial" w:cs="Arial"/>
                <w:sz w:val="22"/>
                <w:szCs w:val="22"/>
              </w:rPr>
              <w:t>2013-14</w:t>
            </w:r>
          </w:p>
        </w:tc>
        <w:tc>
          <w:tcPr>
            <w:tcW w:w="3076" w:type="dxa"/>
            <w:vAlign w:val="center"/>
          </w:tcPr>
          <w:p w:rsidR="00E86F9A" w:rsidRPr="001E440A" w:rsidRDefault="00E86F9A" w:rsidP="00250996"/>
          <w:p w:rsidR="00E86F9A" w:rsidRPr="001E440A" w:rsidRDefault="00E86F9A" w:rsidP="00250996">
            <w:r w:rsidRPr="001E440A">
              <w:t>9826075</w:t>
            </w:r>
          </w:p>
        </w:tc>
        <w:tc>
          <w:tcPr>
            <w:tcW w:w="5294" w:type="dxa"/>
            <w:vAlign w:val="center"/>
          </w:tcPr>
          <w:p w:rsidR="00E86F9A" w:rsidRPr="008C0E55" w:rsidRDefault="00E86F9A" w:rsidP="00250996">
            <w:pPr>
              <w:rPr>
                <w:rFonts w:ascii="Arial" w:hAnsi="Arial" w:cs="Arial"/>
              </w:rPr>
            </w:pPr>
            <w:r>
              <w:rPr>
                <w:rFonts w:ascii="Arial" w:hAnsi="Arial" w:cs="Arial"/>
                <w:sz w:val="22"/>
                <w:szCs w:val="22"/>
              </w:rPr>
              <w:t xml:space="preserve">Christian Study Center-Rawalpindi, WWF-Pakistan, Alif Ailan, Aurat Foundation, FACES-Pk/Caritas-Germany, AWARE-Faisalabad, </w:t>
            </w:r>
          </w:p>
        </w:tc>
      </w:tr>
      <w:tr w:rsidR="001B7F93" w:rsidRPr="008C0E55" w:rsidTr="00250996">
        <w:trPr>
          <w:trHeight w:val="432"/>
        </w:trPr>
        <w:tc>
          <w:tcPr>
            <w:tcW w:w="1530" w:type="dxa"/>
            <w:vAlign w:val="center"/>
          </w:tcPr>
          <w:p w:rsidR="001B7F93" w:rsidRDefault="001B7F93" w:rsidP="00250996">
            <w:pPr>
              <w:jc w:val="center"/>
              <w:rPr>
                <w:rFonts w:ascii="Arial" w:hAnsi="Arial" w:cs="Arial"/>
              </w:rPr>
            </w:pPr>
            <w:r>
              <w:rPr>
                <w:rFonts w:ascii="Arial" w:hAnsi="Arial" w:cs="Arial"/>
                <w:sz w:val="22"/>
                <w:szCs w:val="22"/>
              </w:rPr>
              <w:t>2014-15</w:t>
            </w:r>
          </w:p>
        </w:tc>
        <w:tc>
          <w:tcPr>
            <w:tcW w:w="3076" w:type="dxa"/>
            <w:vAlign w:val="center"/>
          </w:tcPr>
          <w:p w:rsidR="001B7F93" w:rsidRPr="001E440A" w:rsidRDefault="00755721" w:rsidP="00250996">
            <w:r>
              <w:t>14051500</w:t>
            </w:r>
          </w:p>
        </w:tc>
        <w:tc>
          <w:tcPr>
            <w:tcW w:w="5294" w:type="dxa"/>
            <w:vAlign w:val="center"/>
          </w:tcPr>
          <w:p w:rsidR="001B7F93" w:rsidRDefault="00755721" w:rsidP="00250996">
            <w:pPr>
              <w:rPr>
                <w:rFonts w:ascii="Arial" w:hAnsi="Arial" w:cs="Arial"/>
              </w:rPr>
            </w:pPr>
            <w:r>
              <w:rPr>
                <w:rFonts w:ascii="Arial" w:hAnsi="Arial" w:cs="Arial"/>
                <w:sz w:val="22"/>
                <w:szCs w:val="22"/>
              </w:rPr>
              <w:t>Alif Ailan, Aurat Foundation, FACES-PK, AWARE, BCI and IDH-Netherland</w:t>
            </w:r>
          </w:p>
        </w:tc>
      </w:tr>
    </w:tbl>
    <w:p w:rsidR="00E86F9A" w:rsidRDefault="00E86F9A" w:rsidP="0043298F">
      <w:pPr>
        <w:pStyle w:val="NormalWeb"/>
        <w:jc w:val="both"/>
        <w:rPr>
          <w:b/>
          <w:bCs/>
          <w:color w:val="000000"/>
          <w:u w:val="single"/>
        </w:rPr>
      </w:pPr>
    </w:p>
    <w:p w:rsidR="00CB5BD8" w:rsidRPr="002228B6" w:rsidRDefault="00CB5BD8" w:rsidP="00CB5BD8">
      <w:pPr>
        <w:pStyle w:val="BodyText"/>
        <w:rPr>
          <w:rFonts w:ascii="Arial Black" w:hAnsi="Arial Black"/>
          <w:b/>
          <w:bCs/>
        </w:rPr>
      </w:pPr>
      <w:r w:rsidRPr="002228B6">
        <w:rPr>
          <w:rFonts w:ascii="Arial Black" w:hAnsi="Arial Black"/>
          <w:b/>
          <w:i/>
          <w:iCs/>
          <w:u w:val="single"/>
        </w:rPr>
        <w:t>List of projects implemented</w:t>
      </w:r>
    </w:p>
    <w:p w:rsidR="00CB5BD8" w:rsidRDefault="00CB5BD8" w:rsidP="00CB5BD8">
      <w:pPr>
        <w:pStyle w:val="BodyText"/>
        <w:rPr>
          <w:b/>
          <w:bCs/>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8"/>
        <w:gridCol w:w="2520"/>
        <w:gridCol w:w="1710"/>
        <w:gridCol w:w="1080"/>
        <w:gridCol w:w="1350"/>
        <w:gridCol w:w="810"/>
        <w:gridCol w:w="1530"/>
      </w:tblGrid>
      <w:tr w:rsidR="00CE1C3C" w:rsidTr="00FB2432">
        <w:tc>
          <w:tcPr>
            <w:tcW w:w="738" w:type="dxa"/>
          </w:tcPr>
          <w:p w:rsidR="00CE1C3C" w:rsidRPr="0057707B" w:rsidRDefault="00CE1C3C" w:rsidP="00EF324F">
            <w:pPr>
              <w:pStyle w:val="BodyText"/>
              <w:rPr>
                <w:b/>
              </w:rPr>
            </w:pPr>
            <w:r w:rsidRPr="0057707B">
              <w:rPr>
                <w:b/>
              </w:rPr>
              <w:t>Sr.#</w:t>
            </w:r>
          </w:p>
        </w:tc>
        <w:tc>
          <w:tcPr>
            <w:tcW w:w="2520" w:type="dxa"/>
          </w:tcPr>
          <w:p w:rsidR="00CE1C3C" w:rsidRPr="0057707B" w:rsidRDefault="00CE1C3C" w:rsidP="00EF324F">
            <w:pPr>
              <w:pStyle w:val="BodyText"/>
              <w:rPr>
                <w:b/>
              </w:rPr>
            </w:pPr>
            <w:r w:rsidRPr="0057707B">
              <w:rPr>
                <w:b/>
              </w:rPr>
              <w:t>Title of the project</w:t>
            </w:r>
          </w:p>
        </w:tc>
        <w:tc>
          <w:tcPr>
            <w:tcW w:w="1710" w:type="dxa"/>
          </w:tcPr>
          <w:p w:rsidR="00CE1C3C" w:rsidRPr="0057707B" w:rsidRDefault="00CE1C3C" w:rsidP="00EF324F">
            <w:pPr>
              <w:pStyle w:val="BodyText"/>
              <w:rPr>
                <w:b/>
              </w:rPr>
            </w:pPr>
            <w:r w:rsidRPr="0057707B">
              <w:rPr>
                <w:b/>
              </w:rPr>
              <w:t>Funded by</w:t>
            </w:r>
          </w:p>
        </w:tc>
        <w:tc>
          <w:tcPr>
            <w:tcW w:w="1080" w:type="dxa"/>
          </w:tcPr>
          <w:p w:rsidR="00CE1C3C" w:rsidRPr="0057707B" w:rsidRDefault="00CE1C3C" w:rsidP="00EF324F">
            <w:pPr>
              <w:pStyle w:val="BodyText"/>
              <w:rPr>
                <w:b/>
              </w:rPr>
            </w:pPr>
            <w:r>
              <w:rPr>
                <w:b/>
              </w:rPr>
              <w:t>Implementing year</w:t>
            </w:r>
          </w:p>
        </w:tc>
        <w:tc>
          <w:tcPr>
            <w:tcW w:w="1350" w:type="dxa"/>
          </w:tcPr>
          <w:p w:rsidR="00CE1C3C" w:rsidRDefault="00CE1C3C" w:rsidP="00EF324F">
            <w:pPr>
              <w:pStyle w:val="BodyText"/>
              <w:rPr>
                <w:b/>
              </w:rPr>
            </w:pPr>
            <w:r>
              <w:rPr>
                <w:b/>
              </w:rPr>
              <w:t>Total Funding</w:t>
            </w:r>
          </w:p>
        </w:tc>
        <w:tc>
          <w:tcPr>
            <w:tcW w:w="810" w:type="dxa"/>
          </w:tcPr>
          <w:p w:rsidR="00CE1C3C" w:rsidRDefault="00CE1C3C" w:rsidP="00EF324F">
            <w:pPr>
              <w:pStyle w:val="BodyText"/>
              <w:rPr>
                <w:b/>
              </w:rPr>
            </w:pPr>
            <w:r>
              <w:rPr>
                <w:b/>
              </w:rPr>
              <w:t>Employee</w:t>
            </w:r>
          </w:p>
        </w:tc>
        <w:tc>
          <w:tcPr>
            <w:tcW w:w="1530" w:type="dxa"/>
          </w:tcPr>
          <w:p w:rsidR="00CE1C3C" w:rsidRDefault="00CE1C3C" w:rsidP="00EF324F">
            <w:pPr>
              <w:pStyle w:val="BodyText"/>
              <w:rPr>
                <w:b/>
              </w:rPr>
            </w:pPr>
            <w:r>
              <w:rPr>
                <w:b/>
              </w:rPr>
              <w:t>Present status</w:t>
            </w:r>
          </w:p>
        </w:tc>
      </w:tr>
      <w:tr w:rsidR="002A6BAC" w:rsidRPr="0057707B" w:rsidTr="00FB2432">
        <w:tc>
          <w:tcPr>
            <w:tcW w:w="738" w:type="dxa"/>
          </w:tcPr>
          <w:p w:rsidR="002A6BAC" w:rsidRPr="0057707B" w:rsidRDefault="002A6BAC" w:rsidP="00FB2432">
            <w:pPr>
              <w:pStyle w:val="BodyText"/>
              <w:numPr>
                <w:ilvl w:val="0"/>
                <w:numId w:val="10"/>
              </w:numPr>
              <w:jc w:val="center"/>
              <w:rPr>
                <w:bCs/>
              </w:rPr>
            </w:pPr>
          </w:p>
        </w:tc>
        <w:tc>
          <w:tcPr>
            <w:tcW w:w="2520" w:type="dxa"/>
          </w:tcPr>
          <w:p w:rsidR="002A6BAC" w:rsidRPr="002A6BAC" w:rsidRDefault="002A6BAC" w:rsidP="002A6BAC">
            <w:pPr>
              <w:jc w:val="both"/>
              <w:rPr>
                <w:rFonts w:ascii="Calibri" w:hAnsi="Calibri"/>
                <w:color w:val="000000"/>
              </w:rPr>
            </w:pPr>
            <w:r w:rsidRPr="002A6BAC">
              <w:rPr>
                <w:rFonts w:ascii="Calibri" w:hAnsi="Calibri"/>
                <w:color w:val="000000"/>
              </w:rPr>
              <w:t>Socio-Economic Development of Poor marginalized communities through better livestock management</w:t>
            </w:r>
          </w:p>
        </w:tc>
        <w:tc>
          <w:tcPr>
            <w:tcW w:w="1710" w:type="dxa"/>
          </w:tcPr>
          <w:p w:rsidR="002A6BAC" w:rsidRPr="0057707B" w:rsidRDefault="002A6BAC" w:rsidP="00EF324F">
            <w:pPr>
              <w:pStyle w:val="BodyText"/>
              <w:rPr>
                <w:bCs/>
              </w:rPr>
            </w:pPr>
            <w:r w:rsidRPr="0057707B">
              <w:rPr>
                <w:bCs/>
              </w:rPr>
              <w:t>B</w:t>
            </w:r>
            <w:r>
              <w:rPr>
                <w:bCs/>
              </w:rPr>
              <w:t xml:space="preserve">ritish </w:t>
            </w:r>
            <w:r w:rsidRPr="0057707B">
              <w:rPr>
                <w:bCs/>
              </w:rPr>
              <w:t>H</w:t>
            </w:r>
            <w:r>
              <w:rPr>
                <w:bCs/>
              </w:rPr>
              <w:t xml:space="preserve">igh </w:t>
            </w:r>
            <w:r w:rsidRPr="0057707B">
              <w:rPr>
                <w:bCs/>
              </w:rPr>
              <w:t>C</w:t>
            </w:r>
            <w:r>
              <w:rPr>
                <w:bCs/>
              </w:rPr>
              <w:t>ommission</w:t>
            </w:r>
            <w:r w:rsidRPr="0057707B">
              <w:rPr>
                <w:bCs/>
              </w:rPr>
              <w:t>-Islamabad</w:t>
            </w:r>
          </w:p>
        </w:tc>
        <w:tc>
          <w:tcPr>
            <w:tcW w:w="1080" w:type="dxa"/>
          </w:tcPr>
          <w:p w:rsidR="002A6BAC" w:rsidRPr="0057707B" w:rsidRDefault="002A6BAC" w:rsidP="00EF324F">
            <w:pPr>
              <w:pStyle w:val="BodyText"/>
              <w:rPr>
                <w:bCs/>
              </w:rPr>
            </w:pPr>
            <w:r>
              <w:rPr>
                <w:bCs/>
              </w:rPr>
              <w:t>2005-2006</w:t>
            </w:r>
          </w:p>
        </w:tc>
        <w:tc>
          <w:tcPr>
            <w:tcW w:w="1350" w:type="dxa"/>
          </w:tcPr>
          <w:p w:rsidR="002A6BAC" w:rsidRDefault="002A6BAC" w:rsidP="00EF324F">
            <w:pPr>
              <w:pStyle w:val="BodyText"/>
              <w:rPr>
                <w:bCs/>
              </w:rPr>
            </w:pPr>
            <w:r>
              <w:rPr>
                <w:bCs/>
              </w:rPr>
              <w:t>2175870</w:t>
            </w:r>
          </w:p>
        </w:tc>
        <w:tc>
          <w:tcPr>
            <w:tcW w:w="810" w:type="dxa"/>
          </w:tcPr>
          <w:p w:rsidR="002A6BAC" w:rsidRDefault="002A6BAC" w:rsidP="00EF324F">
            <w:pPr>
              <w:pStyle w:val="BodyText"/>
              <w:rPr>
                <w:bCs/>
              </w:rPr>
            </w:pPr>
            <w:r>
              <w:rPr>
                <w:bCs/>
              </w:rPr>
              <w:t>07</w:t>
            </w:r>
          </w:p>
        </w:tc>
        <w:tc>
          <w:tcPr>
            <w:tcW w:w="1530" w:type="dxa"/>
          </w:tcPr>
          <w:p w:rsidR="002A6BAC" w:rsidRDefault="002A6BAC" w:rsidP="00EF324F">
            <w:pPr>
              <w:pStyle w:val="BodyText"/>
              <w:rPr>
                <w:bCs/>
              </w:rPr>
            </w:pPr>
            <w:r>
              <w:rPr>
                <w:bCs/>
              </w:rPr>
              <w:t>Completed</w:t>
            </w:r>
          </w:p>
        </w:tc>
      </w:tr>
      <w:tr w:rsidR="00CE1C3C" w:rsidRPr="0057707B" w:rsidTr="00FB2432">
        <w:tc>
          <w:tcPr>
            <w:tcW w:w="738" w:type="dxa"/>
          </w:tcPr>
          <w:p w:rsidR="00CE1C3C" w:rsidRPr="0057707B" w:rsidRDefault="00CE1C3C" w:rsidP="00FB2432">
            <w:pPr>
              <w:pStyle w:val="BodyText"/>
              <w:numPr>
                <w:ilvl w:val="0"/>
                <w:numId w:val="10"/>
              </w:numPr>
              <w:jc w:val="center"/>
              <w:rPr>
                <w:bCs/>
              </w:rPr>
            </w:pPr>
          </w:p>
        </w:tc>
        <w:tc>
          <w:tcPr>
            <w:tcW w:w="2520" w:type="dxa"/>
          </w:tcPr>
          <w:p w:rsidR="00CE1C3C" w:rsidRPr="0057707B" w:rsidRDefault="00CA0114" w:rsidP="00CA0114">
            <w:pPr>
              <w:pStyle w:val="BodyText"/>
              <w:rPr>
                <w:bCs/>
              </w:rPr>
            </w:pPr>
            <w:r>
              <w:rPr>
                <w:bCs/>
              </w:rPr>
              <w:t>Awareness sessions regarding HIV Aids</w:t>
            </w:r>
          </w:p>
        </w:tc>
        <w:tc>
          <w:tcPr>
            <w:tcW w:w="1710" w:type="dxa"/>
          </w:tcPr>
          <w:p w:rsidR="00CE1C3C" w:rsidRPr="0057707B" w:rsidRDefault="00CE1C3C" w:rsidP="00EF324F">
            <w:pPr>
              <w:pStyle w:val="BodyText"/>
              <w:rPr>
                <w:bCs/>
              </w:rPr>
            </w:pPr>
            <w:r w:rsidRPr="0057707B">
              <w:rPr>
                <w:bCs/>
              </w:rPr>
              <w:t>Action aid-Pakistan</w:t>
            </w:r>
          </w:p>
        </w:tc>
        <w:tc>
          <w:tcPr>
            <w:tcW w:w="1080" w:type="dxa"/>
          </w:tcPr>
          <w:p w:rsidR="00CE1C3C" w:rsidRPr="0057707B" w:rsidRDefault="00CE1C3C" w:rsidP="00EF324F">
            <w:pPr>
              <w:pStyle w:val="BodyText"/>
              <w:rPr>
                <w:bCs/>
              </w:rPr>
            </w:pPr>
            <w:r>
              <w:rPr>
                <w:bCs/>
              </w:rPr>
              <w:t>2005</w:t>
            </w:r>
          </w:p>
        </w:tc>
        <w:tc>
          <w:tcPr>
            <w:tcW w:w="1350" w:type="dxa"/>
          </w:tcPr>
          <w:p w:rsidR="00CE1C3C" w:rsidRDefault="00BD1227" w:rsidP="00EF324F">
            <w:pPr>
              <w:pStyle w:val="BodyText"/>
              <w:rPr>
                <w:bCs/>
              </w:rPr>
            </w:pPr>
            <w:r>
              <w:rPr>
                <w:bCs/>
              </w:rPr>
              <w:t>210000</w:t>
            </w:r>
          </w:p>
        </w:tc>
        <w:tc>
          <w:tcPr>
            <w:tcW w:w="810" w:type="dxa"/>
          </w:tcPr>
          <w:p w:rsidR="00CE1C3C" w:rsidRDefault="00BD1227" w:rsidP="00EF324F">
            <w:pPr>
              <w:pStyle w:val="BodyText"/>
              <w:rPr>
                <w:bCs/>
              </w:rPr>
            </w:pPr>
            <w:r>
              <w:rPr>
                <w:bCs/>
              </w:rPr>
              <w:t>4</w:t>
            </w:r>
          </w:p>
        </w:tc>
        <w:tc>
          <w:tcPr>
            <w:tcW w:w="1530" w:type="dxa"/>
          </w:tcPr>
          <w:p w:rsidR="00CE1C3C" w:rsidRDefault="00BD1227" w:rsidP="00EF324F">
            <w:pPr>
              <w:pStyle w:val="BodyText"/>
              <w:rPr>
                <w:bCs/>
              </w:rPr>
            </w:pPr>
            <w:r>
              <w:rPr>
                <w:bCs/>
              </w:rPr>
              <w:t>Completed</w:t>
            </w:r>
          </w:p>
        </w:tc>
      </w:tr>
      <w:tr w:rsidR="00CE1C3C" w:rsidRPr="0057707B" w:rsidTr="00FB2432">
        <w:tc>
          <w:tcPr>
            <w:tcW w:w="738" w:type="dxa"/>
          </w:tcPr>
          <w:p w:rsidR="00CE1C3C" w:rsidRDefault="00CE1C3C" w:rsidP="00FB2432">
            <w:pPr>
              <w:pStyle w:val="BodyText"/>
              <w:numPr>
                <w:ilvl w:val="0"/>
                <w:numId w:val="10"/>
              </w:numPr>
              <w:jc w:val="center"/>
              <w:rPr>
                <w:bCs/>
              </w:rPr>
            </w:pPr>
          </w:p>
        </w:tc>
        <w:tc>
          <w:tcPr>
            <w:tcW w:w="2520" w:type="dxa"/>
          </w:tcPr>
          <w:p w:rsidR="00CE1C3C" w:rsidRPr="0057707B" w:rsidRDefault="00CE1C3C" w:rsidP="00EF324F">
            <w:pPr>
              <w:pStyle w:val="BodyText"/>
              <w:rPr>
                <w:bCs/>
              </w:rPr>
            </w:pPr>
            <w:r w:rsidRPr="0057707B">
              <w:rPr>
                <w:bCs/>
              </w:rPr>
              <w:t>Promotion of safe drinking water</w:t>
            </w:r>
            <w:r>
              <w:rPr>
                <w:bCs/>
              </w:rPr>
              <w:t xml:space="preserve"> in flood affected areas</w:t>
            </w:r>
            <w:r w:rsidRPr="0057707B">
              <w:rPr>
                <w:bCs/>
              </w:rPr>
              <w:t xml:space="preserve"> </w:t>
            </w:r>
            <w:r>
              <w:rPr>
                <w:bCs/>
              </w:rPr>
              <w:t>(Water Quality Testing and chlorination) 2005</w:t>
            </w:r>
          </w:p>
        </w:tc>
        <w:tc>
          <w:tcPr>
            <w:tcW w:w="1710" w:type="dxa"/>
          </w:tcPr>
          <w:p w:rsidR="00CE1C3C" w:rsidRPr="0057707B" w:rsidRDefault="00CE1C3C" w:rsidP="00EF324F">
            <w:pPr>
              <w:pStyle w:val="BodyText"/>
              <w:rPr>
                <w:bCs/>
              </w:rPr>
            </w:pPr>
            <w:r w:rsidRPr="0057707B">
              <w:rPr>
                <w:bCs/>
              </w:rPr>
              <w:t>Action aid-Pakistan</w:t>
            </w:r>
          </w:p>
        </w:tc>
        <w:tc>
          <w:tcPr>
            <w:tcW w:w="1080" w:type="dxa"/>
          </w:tcPr>
          <w:p w:rsidR="00CE1C3C" w:rsidRPr="0057707B" w:rsidRDefault="00CE1C3C" w:rsidP="00EF324F">
            <w:pPr>
              <w:pStyle w:val="BodyText"/>
              <w:rPr>
                <w:bCs/>
              </w:rPr>
            </w:pPr>
            <w:r>
              <w:rPr>
                <w:bCs/>
              </w:rPr>
              <w:t>2005</w:t>
            </w:r>
          </w:p>
        </w:tc>
        <w:tc>
          <w:tcPr>
            <w:tcW w:w="1350" w:type="dxa"/>
          </w:tcPr>
          <w:p w:rsidR="00CE1C3C" w:rsidRDefault="00BD1227" w:rsidP="00EF324F">
            <w:pPr>
              <w:pStyle w:val="BodyText"/>
              <w:rPr>
                <w:bCs/>
              </w:rPr>
            </w:pPr>
            <w:r>
              <w:rPr>
                <w:bCs/>
              </w:rPr>
              <w:t>98000</w:t>
            </w:r>
          </w:p>
        </w:tc>
        <w:tc>
          <w:tcPr>
            <w:tcW w:w="810" w:type="dxa"/>
          </w:tcPr>
          <w:p w:rsidR="00CE1C3C" w:rsidRDefault="00BD1227" w:rsidP="00EF324F">
            <w:pPr>
              <w:pStyle w:val="BodyText"/>
              <w:rPr>
                <w:bCs/>
              </w:rPr>
            </w:pPr>
            <w:r>
              <w:rPr>
                <w:bCs/>
              </w:rPr>
              <w:t>2</w:t>
            </w:r>
          </w:p>
        </w:tc>
        <w:tc>
          <w:tcPr>
            <w:tcW w:w="1530" w:type="dxa"/>
          </w:tcPr>
          <w:p w:rsidR="00CE1C3C" w:rsidRDefault="00BD1227" w:rsidP="00EF324F">
            <w:pPr>
              <w:pStyle w:val="BodyText"/>
              <w:rPr>
                <w:bCs/>
              </w:rPr>
            </w:pPr>
            <w:r>
              <w:rPr>
                <w:bCs/>
              </w:rPr>
              <w:t>Completed</w:t>
            </w:r>
          </w:p>
        </w:tc>
      </w:tr>
      <w:tr w:rsidR="00A12630" w:rsidRPr="0057707B" w:rsidTr="00FB2432">
        <w:tc>
          <w:tcPr>
            <w:tcW w:w="738" w:type="dxa"/>
          </w:tcPr>
          <w:p w:rsidR="00A12630" w:rsidRDefault="00A12630" w:rsidP="00465A48">
            <w:pPr>
              <w:pStyle w:val="BodyText"/>
              <w:numPr>
                <w:ilvl w:val="0"/>
                <w:numId w:val="10"/>
              </w:numPr>
              <w:rPr>
                <w:bCs/>
              </w:rPr>
            </w:pPr>
          </w:p>
        </w:tc>
        <w:tc>
          <w:tcPr>
            <w:tcW w:w="2520" w:type="dxa"/>
          </w:tcPr>
          <w:p w:rsidR="00A12630" w:rsidRPr="0057707B" w:rsidRDefault="00A12630" w:rsidP="00164FEF">
            <w:pPr>
              <w:pStyle w:val="BodyText"/>
              <w:rPr>
                <w:bCs/>
              </w:rPr>
            </w:pPr>
            <w:r>
              <w:rPr>
                <w:bCs/>
              </w:rPr>
              <w:t>Distribution of food material in flood affected areas</w:t>
            </w:r>
          </w:p>
        </w:tc>
        <w:tc>
          <w:tcPr>
            <w:tcW w:w="1710" w:type="dxa"/>
          </w:tcPr>
          <w:p w:rsidR="00A12630" w:rsidRPr="0057707B" w:rsidRDefault="00A12630" w:rsidP="00164FEF">
            <w:pPr>
              <w:pStyle w:val="BodyText"/>
              <w:rPr>
                <w:bCs/>
              </w:rPr>
            </w:pPr>
            <w:r>
              <w:rPr>
                <w:bCs/>
              </w:rPr>
              <w:t>Action-aid-Pakistan</w:t>
            </w:r>
          </w:p>
        </w:tc>
        <w:tc>
          <w:tcPr>
            <w:tcW w:w="1080" w:type="dxa"/>
          </w:tcPr>
          <w:p w:rsidR="00A12630" w:rsidRDefault="00A12630" w:rsidP="00164FEF">
            <w:pPr>
              <w:pStyle w:val="BodyText"/>
              <w:rPr>
                <w:bCs/>
              </w:rPr>
            </w:pPr>
            <w:r>
              <w:rPr>
                <w:bCs/>
              </w:rPr>
              <w:t>2005</w:t>
            </w:r>
          </w:p>
        </w:tc>
        <w:tc>
          <w:tcPr>
            <w:tcW w:w="1350" w:type="dxa"/>
          </w:tcPr>
          <w:p w:rsidR="00A12630" w:rsidRDefault="00A12630" w:rsidP="00164FEF">
            <w:pPr>
              <w:pStyle w:val="BodyText"/>
              <w:rPr>
                <w:bCs/>
              </w:rPr>
            </w:pPr>
            <w:r>
              <w:rPr>
                <w:bCs/>
              </w:rPr>
              <w:t>455000</w:t>
            </w:r>
          </w:p>
        </w:tc>
        <w:tc>
          <w:tcPr>
            <w:tcW w:w="810" w:type="dxa"/>
          </w:tcPr>
          <w:p w:rsidR="00A12630" w:rsidRDefault="00A12630" w:rsidP="00164FEF">
            <w:pPr>
              <w:pStyle w:val="BodyText"/>
              <w:rPr>
                <w:bCs/>
              </w:rPr>
            </w:pPr>
            <w:r>
              <w:rPr>
                <w:bCs/>
              </w:rPr>
              <w:t>2</w:t>
            </w:r>
          </w:p>
        </w:tc>
        <w:tc>
          <w:tcPr>
            <w:tcW w:w="1530" w:type="dxa"/>
          </w:tcPr>
          <w:p w:rsidR="00A12630" w:rsidRDefault="00A12630" w:rsidP="00164FEF">
            <w:pPr>
              <w:pStyle w:val="BodyText"/>
              <w:rPr>
                <w:bCs/>
              </w:rPr>
            </w:pPr>
            <w:r>
              <w:rPr>
                <w:bCs/>
              </w:rPr>
              <w:t>Completed</w:t>
            </w:r>
          </w:p>
        </w:tc>
      </w:tr>
      <w:tr w:rsidR="00A12630" w:rsidRPr="0057707B" w:rsidTr="00FB2432">
        <w:tc>
          <w:tcPr>
            <w:tcW w:w="738" w:type="dxa"/>
          </w:tcPr>
          <w:p w:rsidR="00A12630" w:rsidRDefault="00A12630" w:rsidP="00465A48">
            <w:pPr>
              <w:pStyle w:val="BodyText"/>
              <w:numPr>
                <w:ilvl w:val="0"/>
                <w:numId w:val="10"/>
              </w:numPr>
              <w:rPr>
                <w:bCs/>
              </w:rPr>
            </w:pPr>
          </w:p>
        </w:tc>
        <w:tc>
          <w:tcPr>
            <w:tcW w:w="2520" w:type="dxa"/>
          </w:tcPr>
          <w:p w:rsidR="00A12630" w:rsidRDefault="00A12630" w:rsidP="00164FEF">
            <w:pPr>
              <w:pStyle w:val="BodyText"/>
              <w:rPr>
                <w:bCs/>
              </w:rPr>
            </w:pPr>
            <w:r>
              <w:rPr>
                <w:bCs/>
              </w:rPr>
              <w:t xml:space="preserve">Raising awareness </w:t>
            </w:r>
            <w:r>
              <w:rPr>
                <w:bCs/>
              </w:rPr>
              <w:lastRenderedPageBreak/>
              <w:t xml:space="preserve">regarding safe and green </w:t>
            </w:r>
            <w:smartTag w:uri="urn:schemas-microsoft-com:office:smarttags" w:element="place">
              <w:smartTag w:uri="urn:schemas-microsoft-com:office:smarttags" w:element="country-region">
                <w:r>
                  <w:rPr>
                    <w:bCs/>
                  </w:rPr>
                  <w:t>Pakistan</w:t>
                </w:r>
              </w:smartTag>
            </w:smartTag>
            <w:r>
              <w:rPr>
                <w:bCs/>
              </w:rPr>
              <w:t xml:space="preserve"> among the Non-Formal Basic Education Centers </w:t>
            </w:r>
          </w:p>
        </w:tc>
        <w:tc>
          <w:tcPr>
            <w:tcW w:w="1710" w:type="dxa"/>
          </w:tcPr>
          <w:p w:rsidR="00A12630" w:rsidRDefault="00A12630" w:rsidP="00164FEF">
            <w:pPr>
              <w:pStyle w:val="BodyText"/>
              <w:rPr>
                <w:bCs/>
              </w:rPr>
            </w:pPr>
            <w:r>
              <w:rPr>
                <w:bCs/>
              </w:rPr>
              <w:lastRenderedPageBreak/>
              <w:t xml:space="preserve">Environment </w:t>
            </w:r>
            <w:r>
              <w:rPr>
                <w:bCs/>
              </w:rPr>
              <w:lastRenderedPageBreak/>
              <w:t xml:space="preserve">Protection Agency-Punjab Government of </w:t>
            </w:r>
            <w:smartTag w:uri="urn:schemas-microsoft-com:office:smarttags" w:element="place">
              <w:smartTag w:uri="urn:schemas-microsoft-com:office:smarttags" w:element="country-region">
                <w:r>
                  <w:rPr>
                    <w:bCs/>
                  </w:rPr>
                  <w:t>Pakistan</w:t>
                </w:r>
              </w:smartTag>
            </w:smartTag>
          </w:p>
        </w:tc>
        <w:tc>
          <w:tcPr>
            <w:tcW w:w="1080" w:type="dxa"/>
          </w:tcPr>
          <w:p w:rsidR="00A12630" w:rsidRDefault="00A12630" w:rsidP="00164FEF">
            <w:pPr>
              <w:pStyle w:val="BodyText"/>
              <w:rPr>
                <w:bCs/>
              </w:rPr>
            </w:pPr>
            <w:r>
              <w:rPr>
                <w:bCs/>
              </w:rPr>
              <w:lastRenderedPageBreak/>
              <w:t>2008</w:t>
            </w:r>
          </w:p>
        </w:tc>
        <w:tc>
          <w:tcPr>
            <w:tcW w:w="1350" w:type="dxa"/>
          </w:tcPr>
          <w:p w:rsidR="00A12630" w:rsidRDefault="00A12630" w:rsidP="00164FEF">
            <w:pPr>
              <w:pStyle w:val="BodyText"/>
              <w:rPr>
                <w:bCs/>
              </w:rPr>
            </w:pPr>
            <w:r>
              <w:rPr>
                <w:bCs/>
              </w:rPr>
              <w:t>200000</w:t>
            </w:r>
          </w:p>
        </w:tc>
        <w:tc>
          <w:tcPr>
            <w:tcW w:w="810" w:type="dxa"/>
          </w:tcPr>
          <w:p w:rsidR="00A12630" w:rsidRDefault="00A12630" w:rsidP="00164FEF">
            <w:pPr>
              <w:pStyle w:val="BodyText"/>
              <w:rPr>
                <w:bCs/>
              </w:rPr>
            </w:pPr>
            <w:r>
              <w:rPr>
                <w:bCs/>
              </w:rPr>
              <w:t>2</w:t>
            </w:r>
          </w:p>
        </w:tc>
        <w:tc>
          <w:tcPr>
            <w:tcW w:w="1530" w:type="dxa"/>
          </w:tcPr>
          <w:p w:rsidR="00A12630" w:rsidRDefault="00A12630" w:rsidP="00164FEF">
            <w:pPr>
              <w:pStyle w:val="BodyText"/>
              <w:rPr>
                <w:bCs/>
              </w:rPr>
            </w:pPr>
            <w:r>
              <w:rPr>
                <w:bCs/>
              </w:rPr>
              <w:t>Completed</w:t>
            </w:r>
          </w:p>
        </w:tc>
      </w:tr>
      <w:tr w:rsidR="00A12630" w:rsidRPr="0057707B" w:rsidTr="00FB2432">
        <w:tc>
          <w:tcPr>
            <w:tcW w:w="738" w:type="dxa"/>
          </w:tcPr>
          <w:p w:rsidR="00A12630" w:rsidRDefault="00A12630" w:rsidP="00465A48">
            <w:pPr>
              <w:pStyle w:val="BodyText"/>
              <w:numPr>
                <w:ilvl w:val="0"/>
                <w:numId w:val="10"/>
              </w:numPr>
              <w:rPr>
                <w:bCs/>
              </w:rPr>
            </w:pPr>
          </w:p>
        </w:tc>
        <w:tc>
          <w:tcPr>
            <w:tcW w:w="2520" w:type="dxa"/>
          </w:tcPr>
          <w:p w:rsidR="00A12630" w:rsidRPr="0057707B" w:rsidRDefault="00A12630" w:rsidP="00164FEF">
            <w:pPr>
              <w:pStyle w:val="BodyText"/>
              <w:rPr>
                <w:bCs/>
              </w:rPr>
            </w:pPr>
            <w:r w:rsidRPr="0057707B">
              <w:rPr>
                <w:bCs/>
              </w:rPr>
              <w:t>Promotion of peace and Inter-</w:t>
            </w:r>
            <w:r>
              <w:rPr>
                <w:bCs/>
              </w:rPr>
              <w:t>Faith</w:t>
            </w:r>
            <w:r w:rsidRPr="0057707B">
              <w:rPr>
                <w:bCs/>
              </w:rPr>
              <w:t xml:space="preserve"> Harmony</w:t>
            </w:r>
            <w:r>
              <w:rPr>
                <w:bCs/>
              </w:rPr>
              <w:t xml:space="preserve"> at Grass root level</w:t>
            </w:r>
          </w:p>
        </w:tc>
        <w:tc>
          <w:tcPr>
            <w:tcW w:w="1710" w:type="dxa"/>
          </w:tcPr>
          <w:p w:rsidR="00A12630" w:rsidRPr="0057707B" w:rsidRDefault="00A12630" w:rsidP="00164FEF">
            <w:pPr>
              <w:pStyle w:val="BodyText"/>
              <w:rPr>
                <w:bCs/>
              </w:rPr>
            </w:pPr>
            <w:r>
              <w:rPr>
                <w:bCs/>
              </w:rPr>
              <w:t>Christian Study Center-Rawalpindi</w:t>
            </w:r>
          </w:p>
        </w:tc>
        <w:tc>
          <w:tcPr>
            <w:tcW w:w="1080" w:type="dxa"/>
          </w:tcPr>
          <w:p w:rsidR="00A12630" w:rsidRDefault="00A12630" w:rsidP="00164FEF">
            <w:pPr>
              <w:pStyle w:val="BodyText"/>
              <w:rPr>
                <w:bCs/>
              </w:rPr>
            </w:pPr>
            <w:r>
              <w:rPr>
                <w:bCs/>
              </w:rPr>
              <w:t>2008-1011</w:t>
            </w:r>
          </w:p>
        </w:tc>
        <w:tc>
          <w:tcPr>
            <w:tcW w:w="1350" w:type="dxa"/>
          </w:tcPr>
          <w:p w:rsidR="00A12630" w:rsidRDefault="00A12630" w:rsidP="00164FEF">
            <w:pPr>
              <w:pStyle w:val="BodyText"/>
              <w:rPr>
                <w:bCs/>
              </w:rPr>
            </w:pPr>
            <w:r>
              <w:rPr>
                <w:bCs/>
              </w:rPr>
              <w:t>260000</w:t>
            </w:r>
          </w:p>
        </w:tc>
        <w:tc>
          <w:tcPr>
            <w:tcW w:w="810" w:type="dxa"/>
          </w:tcPr>
          <w:p w:rsidR="00A12630" w:rsidRDefault="00A12630" w:rsidP="00164FEF">
            <w:pPr>
              <w:pStyle w:val="BodyText"/>
              <w:rPr>
                <w:bCs/>
              </w:rPr>
            </w:pPr>
            <w:r>
              <w:rPr>
                <w:bCs/>
              </w:rPr>
              <w:t>1</w:t>
            </w:r>
          </w:p>
        </w:tc>
        <w:tc>
          <w:tcPr>
            <w:tcW w:w="1530" w:type="dxa"/>
          </w:tcPr>
          <w:p w:rsidR="00A12630" w:rsidRDefault="00A12630" w:rsidP="00164FEF">
            <w:pPr>
              <w:pStyle w:val="BodyText"/>
              <w:rPr>
                <w:bCs/>
              </w:rPr>
            </w:pPr>
            <w:r>
              <w:rPr>
                <w:bCs/>
              </w:rPr>
              <w:t>Completed</w:t>
            </w:r>
          </w:p>
        </w:tc>
      </w:tr>
      <w:tr w:rsidR="00A12630" w:rsidRPr="0057707B" w:rsidTr="00FB2432">
        <w:tc>
          <w:tcPr>
            <w:tcW w:w="738" w:type="dxa"/>
          </w:tcPr>
          <w:p w:rsidR="00A12630" w:rsidRDefault="00A12630" w:rsidP="00465A48">
            <w:pPr>
              <w:pStyle w:val="BodyText"/>
              <w:numPr>
                <w:ilvl w:val="0"/>
                <w:numId w:val="10"/>
              </w:numPr>
              <w:rPr>
                <w:bCs/>
              </w:rPr>
            </w:pPr>
          </w:p>
        </w:tc>
        <w:tc>
          <w:tcPr>
            <w:tcW w:w="2520" w:type="dxa"/>
          </w:tcPr>
          <w:p w:rsidR="00A12630" w:rsidRDefault="00A12630" w:rsidP="00164FEF">
            <w:pPr>
              <w:pStyle w:val="BodyText"/>
              <w:rPr>
                <w:bCs/>
              </w:rPr>
            </w:pPr>
            <w:r>
              <w:rPr>
                <w:bCs/>
              </w:rPr>
              <w:t>Analysis of Water Purification Plants installed in Southern Punjab by the Government of Pakistan and Local Government</w:t>
            </w:r>
          </w:p>
        </w:tc>
        <w:tc>
          <w:tcPr>
            <w:tcW w:w="1710" w:type="dxa"/>
          </w:tcPr>
          <w:p w:rsidR="00A12630" w:rsidRDefault="00A12630" w:rsidP="00164FEF">
            <w:pPr>
              <w:pStyle w:val="BodyText"/>
              <w:rPr>
                <w:bCs/>
              </w:rPr>
            </w:pPr>
            <w:r>
              <w:rPr>
                <w:bCs/>
              </w:rPr>
              <w:t>AWAZ-CD Foundation/UNICEF</w:t>
            </w:r>
          </w:p>
        </w:tc>
        <w:tc>
          <w:tcPr>
            <w:tcW w:w="1080" w:type="dxa"/>
          </w:tcPr>
          <w:p w:rsidR="00A12630" w:rsidRDefault="00A12630" w:rsidP="00164FEF">
            <w:pPr>
              <w:pStyle w:val="BodyText"/>
              <w:rPr>
                <w:bCs/>
              </w:rPr>
            </w:pPr>
            <w:r>
              <w:rPr>
                <w:bCs/>
              </w:rPr>
              <w:t>2009</w:t>
            </w:r>
          </w:p>
        </w:tc>
        <w:tc>
          <w:tcPr>
            <w:tcW w:w="1350" w:type="dxa"/>
          </w:tcPr>
          <w:p w:rsidR="00A12630" w:rsidRDefault="00A12630" w:rsidP="00164FEF">
            <w:pPr>
              <w:pStyle w:val="BodyText"/>
              <w:rPr>
                <w:bCs/>
              </w:rPr>
            </w:pPr>
            <w:r>
              <w:rPr>
                <w:bCs/>
              </w:rPr>
              <w:t>95600</w:t>
            </w:r>
          </w:p>
        </w:tc>
        <w:tc>
          <w:tcPr>
            <w:tcW w:w="810" w:type="dxa"/>
          </w:tcPr>
          <w:p w:rsidR="00A12630" w:rsidRDefault="00A12630" w:rsidP="00164FEF">
            <w:pPr>
              <w:pStyle w:val="BodyText"/>
              <w:rPr>
                <w:bCs/>
              </w:rPr>
            </w:pPr>
            <w:r>
              <w:rPr>
                <w:bCs/>
              </w:rPr>
              <w:t>2</w:t>
            </w:r>
          </w:p>
        </w:tc>
        <w:tc>
          <w:tcPr>
            <w:tcW w:w="1530" w:type="dxa"/>
          </w:tcPr>
          <w:p w:rsidR="00A12630" w:rsidRDefault="00A12630" w:rsidP="00164FEF">
            <w:pPr>
              <w:pStyle w:val="BodyText"/>
              <w:rPr>
                <w:bCs/>
              </w:rPr>
            </w:pPr>
            <w:r>
              <w:rPr>
                <w:bCs/>
              </w:rPr>
              <w:t>Completed</w:t>
            </w:r>
          </w:p>
        </w:tc>
      </w:tr>
      <w:tr w:rsidR="00A12630" w:rsidRPr="0057707B" w:rsidTr="00FB2432">
        <w:tc>
          <w:tcPr>
            <w:tcW w:w="738" w:type="dxa"/>
          </w:tcPr>
          <w:p w:rsidR="00A12630" w:rsidRDefault="00A12630" w:rsidP="00465A48">
            <w:pPr>
              <w:pStyle w:val="BodyText"/>
              <w:numPr>
                <w:ilvl w:val="0"/>
                <w:numId w:val="10"/>
              </w:numPr>
              <w:rPr>
                <w:bCs/>
              </w:rPr>
            </w:pPr>
          </w:p>
        </w:tc>
        <w:tc>
          <w:tcPr>
            <w:tcW w:w="2520" w:type="dxa"/>
          </w:tcPr>
          <w:p w:rsidR="00A12630" w:rsidRDefault="00A12630" w:rsidP="002C6AFB">
            <w:pPr>
              <w:pStyle w:val="BodyText"/>
              <w:rPr>
                <w:bCs/>
              </w:rPr>
            </w:pPr>
            <w:r>
              <w:rPr>
                <w:bCs/>
              </w:rPr>
              <w:t xml:space="preserve">Socio-Economic Development of Rural Women through capacity building regarding proper livestock management </w:t>
            </w:r>
          </w:p>
        </w:tc>
        <w:tc>
          <w:tcPr>
            <w:tcW w:w="1710" w:type="dxa"/>
          </w:tcPr>
          <w:p w:rsidR="00A12630" w:rsidRDefault="00A12630" w:rsidP="00164FEF">
            <w:pPr>
              <w:pStyle w:val="BodyText"/>
              <w:rPr>
                <w:bCs/>
              </w:rPr>
            </w:pPr>
            <w:r>
              <w:rPr>
                <w:bCs/>
              </w:rPr>
              <w:t>AIM-Faisalabad</w:t>
            </w:r>
          </w:p>
        </w:tc>
        <w:tc>
          <w:tcPr>
            <w:tcW w:w="1080" w:type="dxa"/>
          </w:tcPr>
          <w:p w:rsidR="00A12630" w:rsidRDefault="00A12630" w:rsidP="00164FEF">
            <w:pPr>
              <w:pStyle w:val="BodyText"/>
              <w:rPr>
                <w:bCs/>
              </w:rPr>
            </w:pPr>
            <w:r>
              <w:rPr>
                <w:bCs/>
              </w:rPr>
              <w:t>2009</w:t>
            </w:r>
          </w:p>
        </w:tc>
        <w:tc>
          <w:tcPr>
            <w:tcW w:w="1350" w:type="dxa"/>
          </w:tcPr>
          <w:p w:rsidR="00A12630" w:rsidRDefault="00A12630" w:rsidP="00164FEF">
            <w:pPr>
              <w:pStyle w:val="BodyText"/>
              <w:rPr>
                <w:bCs/>
              </w:rPr>
            </w:pPr>
            <w:r>
              <w:rPr>
                <w:bCs/>
              </w:rPr>
              <w:t>60000</w:t>
            </w:r>
          </w:p>
        </w:tc>
        <w:tc>
          <w:tcPr>
            <w:tcW w:w="810" w:type="dxa"/>
          </w:tcPr>
          <w:p w:rsidR="00A12630" w:rsidRDefault="00A12630" w:rsidP="00164FEF">
            <w:pPr>
              <w:pStyle w:val="BodyText"/>
              <w:rPr>
                <w:bCs/>
              </w:rPr>
            </w:pPr>
            <w:r>
              <w:rPr>
                <w:bCs/>
              </w:rPr>
              <w:t>3</w:t>
            </w:r>
          </w:p>
        </w:tc>
        <w:tc>
          <w:tcPr>
            <w:tcW w:w="1530" w:type="dxa"/>
          </w:tcPr>
          <w:p w:rsidR="00A12630" w:rsidRDefault="00A12630" w:rsidP="00164FEF">
            <w:pPr>
              <w:pStyle w:val="BodyText"/>
              <w:rPr>
                <w:bCs/>
              </w:rPr>
            </w:pPr>
            <w:r>
              <w:rPr>
                <w:bCs/>
              </w:rPr>
              <w:t>Completed</w:t>
            </w:r>
          </w:p>
        </w:tc>
      </w:tr>
      <w:tr w:rsidR="00A12630" w:rsidRPr="0057707B" w:rsidTr="00FB2432">
        <w:tc>
          <w:tcPr>
            <w:tcW w:w="738" w:type="dxa"/>
          </w:tcPr>
          <w:p w:rsidR="00A12630" w:rsidRDefault="00A12630" w:rsidP="00465A48">
            <w:pPr>
              <w:pStyle w:val="BodyText"/>
              <w:numPr>
                <w:ilvl w:val="0"/>
                <w:numId w:val="10"/>
              </w:numPr>
              <w:rPr>
                <w:bCs/>
              </w:rPr>
            </w:pPr>
          </w:p>
        </w:tc>
        <w:tc>
          <w:tcPr>
            <w:tcW w:w="2520" w:type="dxa"/>
          </w:tcPr>
          <w:p w:rsidR="00A12630" w:rsidRDefault="00A12630" w:rsidP="00E45236">
            <w:pPr>
              <w:pStyle w:val="BodyText"/>
              <w:rPr>
                <w:bCs/>
              </w:rPr>
            </w:pPr>
            <w:r>
              <w:rPr>
                <w:bCs/>
              </w:rPr>
              <w:t xml:space="preserve">Socio-economic development of poor rural women through better </w:t>
            </w:r>
            <w:r w:rsidR="00B31AE1">
              <w:rPr>
                <w:bCs/>
              </w:rPr>
              <w:t>management</w:t>
            </w:r>
            <w:r w:rsidR="00E45236">
              <w:rPr>
                <w:bCs/>
              </w:rPr>
              <w:t xml:space="preserve"> practices at household level</w:t>
            </w:r>
          </w:p>
        </w:tc>
        <w:tc>
          <w:tcPr>
            <w:tcW w:w="1710" w:type="dxa"/>
          </w:tcPr>
          <w:p w:rsidR="00A12630" w:rsidRDefault="00A12630" w:rsidP="00164FEF">
            <w:pPr>
              <w:pStyle w:val="BodyText"/>
              <w:rPr>
                <w:bCs/>
              </w:rPr>
            </w:pPr>
            <w:r>
              <w:rPr>
                <w:bCs/>
              </w:rPr>
              <w:t>WWF-Pakistan</w:t>
            </w:r>
          </w:p>
        </w:tc>
        <w:tc>
          <w:tcPr>
            <w:tcW w:w="1080" w:type="dxa"/>
          </w:tcPr>
          <w:p w:rsidR="00A12630" w:rsidRDefault="00A12630" w:rsidP="00164FEF">
            <w:pPr>
              <w:pStyle w:val="BodyText"/>
              <w:rPr>
                <w:bCs/>
              </w:rPr>
            </w:pPr>
            <w:r>
              <w:rPr>
                <w:bCs/>
              </w:rPr>
              <w:t>2008-09</w:t>
            </w:r>
          </w:p>
        </w:tc>
        <w:tc>
          <w:tcPr>
            <w:tcW w:w="1350" w:type="dxa"/>
          </w:tcPr>
          <w:p w:rsidR="00A12630" w:rsidRDefault="00E45236" w:rsidP="00E45236">
            <w:pPr>
              <w:pStyle w:val="BodyText"/>
              <w:rPr>
                <w:bCs/>
              </w:rPr>
            </w:pPr>
            <w:r>
              <w:rPr>
                <w:bCs/>
              </w:rPr>
              <w:t>648</w:t>
            </w:r>
            <w:r w:rsidR="00A12630">
              <w:rPr>
                <w:bCs/>
              </w:rPr>
              <w:t>000</w:t>
            </w:r>
          </w:p>
        </w:tc>
        <w:tc>
          <w:tcPr>
            <w:tcW w:w="810" w:type="dxa"/>
          </w:tcPr>
          <w:p w:rsidR="00A12630" w:rsidRDefault="00A12630" w:rsidP="00164FEF">
            <w:pPr>
              <w:pStyle w:val="BodyText"/>
              <w:rPr>
                <w:bCs/>
              </w:rPr>
            </w:pPr>
            <w:r>
              <w:rPr>
                <w:bCs/>
              </w:rPr>
              <w:t>2</w:t>
            </w:r>
          </w:p>
        </w:tc>
        <w:tc>
          <w:tcPr>
            <w:tcW w:w="1530" w:type="dxa"/>
          </w:tcPr>
          <w:p w:rsidR="00A12630" w:rsidRDefault="00A12630" w:rsidP="00164FEF">
            <w:pPr>
              <w:pStyle w:val="BodyText"/>
              <w:rPr>
                <w:bCs/>
              </w:rPr>
            </w:pPr>
            <w:r>
              <w:rPr>
                <w:bCs/>
              </w:rPr>
              <w:t>Completed</w:t>
            </w:r>
          </w:p>
        </w:tc>
      </w:tr>
      <w:tr w:rsidR="00A12630" w:rsidRPr="0057707B" w:rsidTr="00FB2432">
        <w:tc>
          <w:tcPr>
            <w:tcW w:w="738" w:type="dxa"/>
          </w:tcPr>
          <w:p w:rsidR="00A12630" w:rsidRDefault="00A12630" w:rsidP="00465A48">
            <w:pPr>
              <w:pStyle w:val="BodyText"/>
              <w:numPr>
                <w:ilvl w:val="0"/>
                <w:numId w:val="10"/>
              </w:numPr>
              <w:rPr>
                <w:bCs/>
              </w:rPr>
            </w:pPr>
          </w:p>
        </w:tc>
        <w:tc>
          <w:tcPr>
            <w:tcW w:w="2520" w:type="dxa"/>
          </w:tcPr>
          <w:p w:rsidR="00A12630" w:rsidRDefault="00A12630" w:rsidP="00461AFA">
            <w:pPr>
              <w:pStyle w:val="BodyText2"/>
            </w:pPr>
            <w:r>
              <w:rPr>
                <w:bCs/>
              </w:rPr>
              <w:t xml:space="preserve">Mobile Medical </w:t>
            </w:r>
            <w:r w:rsidR="00384396">
              <w:rPr>
                <w:bCs/>
              </w:rPr>
              <w:t xml:space="preserve">and Veterinary </w:t>
            </w:r>
            <w:r>
              <w:rPr>
                <w:bCs/>
              </w:rPr>
              <w:t xml:space="preserve">Services for Flood Affectees </w:t>
            </w:r>
            <w:r w:rsidR="00CE6A7E">
              <w:rPr>
                <w:bCs/>
              </w:rPr>
              <w:t>of District Rahim Yar Khan</w:t>
            </w:r>
          </w:p>
          <w:p w:rsidR="00A12630" w:rsidRPr="0057707B" w:rsidRDefault="00A12630" w:rsidP="00461AFA">
            <w:pPr>
              <w:pStyle w:val="BodyText"/>
              <w:rPr>
                <w:bCs/>
              </w:rPr>
            </w:pPr>
            <w:r>
              <w:rPr>
                <w:bCs/>
              </w:rPr>
              <w:t xml:space="preserve"> </w:t>
            </w:r>
          </w:p>
        </w:tc>
        <w:tc>
          <w:tcPr>
            <w:tcW w:w="1710" w:type="dxa"/>
          </w:tcPr>
          <w:p w:rsidR="00A12630" w:rsidRPr="0057707B" w:rsidRDefault="00A12630" w:rsidP="00EF324F">
            <w:pPr>
              <w:pStyle w:val="BodyText"/>
              <w:rPr>
                <w:bCs/>
              </w:rPr>
            </w:pPr>
            <w:r>
              <w:rPr>
                <w:bCs/>
              </w:rPr>
              <w:t>Caritas Germany/FACES-Pak</w:t>
            </w:r>
          </w:p>
        </w:tc>
        <w:tc>
          <w:tcPr>
            <w:tcW w:w="1080" w:type="dxa"/>
          </w:tcPr>
          <w:p w:rsidR="00A12630" w:rsidRDefault="00A12630" w:rsidP="00EF324F">
            <w:pPr>
              <w:pStyle w:val="BodyText"/>
              <w:rPr>
                <w:bCs/>
              </w:rPr>
            </w:pPr>
            <w:r>
              <w:rPr>
                <w:bCs/>
              </w:rPr>
              <w:t>2010-11</w:t>
            </w:r>
          </w:p>
        </w:tc>
        <w:tc>
          <w:tcPr>
            <w:tcW w:w="1350" w:type="dxa"/>
          </w:tcPr>
          <w:p w:rsidR="00A12630" w:rsidRDefault="00A12630" w:rsidP="00EF324F">
            <w:pPr>
              <w:pStyle w:val="BodyText"/>
              <w:rPr>
                <w:bCs/>
              </w:rPr>
            </w:pPr>
            <w:r>
              <w:rPr>
                <w:bCs/>
              </w:rPr>
              <w:t>2080000</w:t>
            </w:r>
          </w:p>
        </w:tc>
        <w:tc>
          <w:tcPr>
            <w:tcW w:w="810" w:type="dxa"/>
          </w:tcPr>
          <w:p w:rsidR="00A12630" w:rsidRDefault="00A12630" w:rsidP="00EF324F">
            <w:pPr>
              <w:pStyle w:val="BodyText"/>
              <w:rPr>
                <w:bCs/>
              </w:rPr>
            </w:pPr>
            <w:r>
              <w:rPr>
                <w:bCs/>
              </w:rPr>
              <w:t>5</w:t>
            </w:r>
          </w:p>
        </w:tc>
        <w:tc>
          <w:tcPr>
            <w:tcW w:w="1530" w:type="dxa"/>
          </w:tcPr>
          <w:p w:rsidR="00A12630" w:rsidRDefault="00A12630" w:rsidP="00EF324F">
            <w:pPr>
              <w:pStyle w:val="BodyText"/>
              <w:rPr>
                <w:bCs/>
              </w:rPr>
            </w:pPr>
            <w:r>
              <w:rPr>
                <w:bCs/>
              </w:rPr>
              <w:t>Completed</w:t>
            </w:r>
          </w:p>
        </w:tc>
      </w:tr>
      <w:tr w:rsidR="00A12630" w:rsidRPr="0057707B" w:rsidTr="00FB2432">
        <w:tc>
          <w:tcPr>
            <w:tcW w:w="738" w:type="dxa"/>
          </w:tcPr>
          <w:p w:rsidR="00A12630" w:rsidRDefault="00A12630" w:rsidP="00465A48">
            <w:pPr>
              <w:pStyle w:val="BodyText"/>
              <w:numPr>
                <w:ilvl w:val="0"/>
                <w:numId w:val="10"/>
              </w:numPr>
              <w:rPr>
                <w:bCs/>
              </w:rPr>
            </w:pPr>
          </w:p>
        </w:tc>
        <w:tc>
          <w:tcPr>
            <w:tcW w:w="2520" w:type="dxa"/>
          </w:tcPr>
          <w:p w:rsidR="00A12630" w:rsidRDefault="00A12630" w:rsidP="00164FEF">
            <w:pPr>
              <w:pStyle w:val="BodyText"/>
              <w:rPr>
                <w:bCs/>
              </w:rPr>
            </w:pPr>
            <w:r>
              <w:rPr>
                <w:bCs/>
              </w:rPr>
              <w:t>Monitoring of Non-Formal Basic Education Community Schools</w:t>
            </w:r>
          </w:p>
        </w:tc>
        <w:tc>
          <w:tcPr>
            <w:tcW w:w="1710" w:type="dxa"/>
          </w:tcPr>
          <w:p w:rsidR="00A12630" w:rsidRDefault="00A12630" w:rsidP="00164FEF">
            <w:pPr>
              <w:pStyle w:val="BodyText"/>
              <w:rPr>
                <w:bCs/>
              </w:rPr>
            </w:pPr>
            <w:r>
              <w:rPr>
                <w:bCs/>
              </w:rPr>
              <w:t>District Literacy Department-RYK</w:t>
            </w:r>
          </w:p>
        </w:tc>
        <w:tc>
          <w:tcPr>
            <w:tcW w:w="1080" w:type="dxa"/>
          </w:tcPr>
          <w:p w:rsidR="00A12630" w:rsidRDefault="00A12630" w:rsidP="00164FEF">
            <w:pPr>
              <w:pStyle w:val="BodyText"/>
              <w:rPr>
                <w:bCs/>
              </w:rPr>
            </w:pPr>
            <w:r>
              <w:rPr>
                <w:bCs/>
              </w:rPr>
              <w:t>2010</w:t>
            </w:r>
          </w:p>
        </w:tc>
        <w:tc>
          <w:tcPr>
            <w:tcW w:w="1350" w:type="dxa"/>
          </w:tcPr>
          <w:p w:rsidR="00A12630" w:rsidRDefault="00A12630" w:rsidP="00164FEF">
            <w:pPr>
              <w:pStyle w:val="BodyText"/>
              <w:rPr>
                <w:rFonts w:ascii="Calibri" w:hAnsi="Calibri" w:cs="Calibri"/>
                <w:color w:val="000000"/>
              </w:rPr>
            </w:pPr>
            <w:r>
              <w:rPr>
                <w:rFonts w:ascii="Calibri" w:hAnsi="Calibri" w:cs="Calibri"/>
                <w:color w:val="000000"/>
                <w:sz w:val="22"/>
                <w:szCs w:val="22"/>
              </w:rPr>
              <w:t>178000</w:t>
            </w:r>
          </w:p>
        </w:tc>
        <w:tc>
          <w:tcPr>
            <w:tcW w:w="810" w:type="dxa"/>
          </w:tcPr>
          <w:p w:rsidR="00A12630" w:rsidRDefault="00A12630" w:rsidP="00164FEF">
            <w:pPr>
              <w:pStyle w:val="BodyText"/>
              <w:rPr>
                <w:bCs/>
              </w:rPr>
            </w:pPr>
            <w:r>
              <w:rPr>
                <w:bCs/>
              </w:rPr>
              <w:t>42</w:t>
            </w:r>
          </w:p>
        </w:tc>
        <w:tc>
          <w:tcPr>
            <w:tcW w:w="1530" w:type="dxa"/>
          </w:tcPr>
          <w:p w:rsidR="00A12630" w:rsidRDefault="00A12630" w:rsidP="00164FEF">
            <w:pPr>
              <w:pStyle w:val="BodyText"/>
              <w:rPr>
                <w:bCs/>
              </w:rPr>
            </w:pPr>
            <w:r>
              <w:rPr>
                <w:bCs/>
              </w:rPr>
              <w:t>Completed</w:t>
            </w:r>
          </w:p>
        </w:tc>
      </w:tr>
      <w:tr w:rsidR="00A12630" w:rsidRPr="0057707B" w:rsidTr="00FB2432">
        <w:tc>
          <w:tcPr>
            <w:tcW w:w="738" w:type="dxa"/>
          </w:tcPr>
          <w:p w:rsidR="00A12630" w:rsidRDefault="00A12630" w:rsidP="00465A48">
            <w:pPr>
              <w:pStyle w:val="BodyText"/>
              <w:numPr>
                <w:ilvl w:val="0"/>
                <w:numId w:val="10"/>
              </w:numPr>
              <w:rPr>
                <w:bCs/>
              </w:rPr>
            </w:pPr>
          </w:p>
        </w:tc>
        <w:tc>
          <w:tcPr>
            <w:tcW w:w="2520" w:type="dxa"/>
          </w:tcPr>
          <w:p w:rsidR="00A12630" w:rsidRDefault="00A12630" w:rsidP="00F44F78">
            <w:pPr>
              <w:pStyle w:val="BodyText"/>
              <w:rPr>
                <w:bCs/>
              </w:rPr>
            </w:pPr>
            <w:r>
              <w:rPr>
                <w:bCs/>
              </w:rPr>
              <w:t xml:space="preserve">Integrated Relief for flood </w:t>
            </w:r>
            <w:r w:rsidR="00384396">
              <w:rPr>
                <w:bCs/>
              </w:rPr>
              <w:t>Affectees</w:t>
            </w:r>
            <w:r>
              <w:rPr>
                <w:bCs/>
              </w:rPr>
              <w:t xml:space="preserve"> of Tehsil Sadiqabad District Rahim Yar Khan</w:t>
            </w:r>
            <w:r w:rsidR="00036CB7">
              <w:rPr>
                <w:bCs/>
              </w:rPr>
              <w:t xml:space="preserve"> (WASH-Project)</w:t>
            </w:r>
          </w:p>
        </w:tc>
        <w:tc>
          <w:tcPr>
            <w:tcW w:w="1710" w:type="dxa"/>
          </w:tcPr>
          <w:p w:rsidR="00A12630" w:rsidRDefault="00A12630" w:rsidP="00EF324F">
            <w:pPr>
              <w:pStyle w:val="BodyText"/>
              <w:rPr>
                <w:bCs/>
              </w:rPr>
            </w:pPr>
            <w:r>
              <w:rPr>
                <w:bCs/>
              </w:rPr>
              <w:t>Malteser –International</w:t>
            </w:r>
          </w:p>
        </w:tc>
        <w:tc>
          <w:tcPr>
            <w:tcW w:w="1080" w:type="dxa"/>
          </w:tcPr>
          <w:p w:rsidR="00A12630" w:rsidRDefault="00A12630" w:rsidP="00EF324F">
            <w:pPr>
              <w:pStyle w:val="BodyText"/>
              <w:rPr>
                <w:bCs/>
              </w:rPr>
            </w:pPr>
            <w:r>
              <w:rPr>
                <w:bCs/>
              </w:rPr>
              <w:t>2011</w:t>
            </w:r>
          </w:p>
        </w:tc>
        <w:tc>
          <w:tcPr>
            <w:tcW w:w="1350" w:type="dxa"/>
            <w:shd w:val="clear" w:color="auto" w:fill="auto"/>
          </w:tcPr>
          <w:p w:rsidR="00A12630" w:rsidRDefault="00832BAF" w:rsidP="00EF324F">
            <w:pPr>
              <w:pStyle w:val="BodyText"/>
              <w:rPr>
                <w:bCs/>
              </w:rPr>
            </w:pPr>
            <w:r>
              <w:t>23988176</w:t>
            </w:r>
          </w:p>
        </w:tc>
        <w:tc>
          <w:tcPr>
            <w:tcW w:w="810" w:type="dxa"/>
          </w:tcPr>
          <w:p w:rsidR="00A12630" w:rsidRDefault="00A12630" w:rsidP="00EF324F">
            <w:pPr>
              <w:pStyle w:val="BodyText"/>
              <w:rPr>
                <w:bCs/>
              </w:rPr>
            </w:pPr>
            <w:r>
              <w:rPr>
                <w:bCs/>
              </w:rPr>
              <w:t>24</w:t>
            </w:r>
          </w:p>
        </w:tc>
        <w:tc>
          <w:tcPr>
            <w:tcW w:w="1530" w:type="dxa"/>
          </w:tcPr>
          <w:p w:rsidR="00A12630" w:rsidRDefault="00A12630" w:rsidP="00EF324F">
            <w:pPr>
              <w:pStyle w:val="BodyText"/>
              <w:rPr>
                <w:bCs/>
              </w:rPr>
            </w:pPr>
            <w:r>
              <w:rPr>
                <w:bCs/>
              </w:rPr>
              <w:t>Completed</w:t>
            </w:r>
          </w:p>
        </w:tc>
      </w:tr>
      <w:tr w:rsidR="00A12630" w:rsidRPr="0057707B" w:rsidTr="00FB2432">
        <w:tc>
          <w:tcPr>
            <w:tcW w:w="738" w:type="dxa"/>
          </w:tcPr>
          <w:p w:rsidR="00A12630" w:rsidRDefault="00A12630" w:rsidP="00465A48">
            <w:pPr>
              <w:pStyle w:val="BodyText"/>
              <w:numPr>
                <w:ilvl w:val="0"/>
                <w:numId w:val="10"/>
              </w:numPr>
              <w:rPr>
                <w:bCs/>
              </w:rPr>
            </w:pPr>
          </w:p>
        </w:tc>
        <w:tc>
          <w:tcPr>
            <w:tcW w:w="2520" w:type="dxa"/>
          </w:tcPr>
          <w:p w:rsidR="00A12630" w:rsidRDefault="00A12630" w:rsidP="00E45236">
            <w:pPr>
              <w:pStyle w:val="BodyText"/>
              <w:rPr>
                <w:bCs/>
              </w:rPr>
            </w:pPr>
            <w:r>
              <w:rPr>
                <w:bCs/>
              </w:rPr>
              <w:t>Agriculture Development program for mixed religious</w:t>
            </w:r>
            <w:r w:rsidR="00036CB7">
              <w:rPr>
                <w:bCs/>
              </w:rPr>
              <w:t xml:space="preserve"> communities</w:t>
            </w:r>
            <w:r>
              <w:rPr>
                <w:bCs/>
              </w:rPr>
              <w:t xml:space="preserve"> Distt. Kashmore</w:t>
            </w:r>
            <w:r w:rsidR="00E45236">
              <w:rPr>
                <w:bCs/>
              </w:rPr>
              <w:t xml:space="preserve"> Sindh and Rahim Yar Khan-Punjab</w:t>
            </w:r>
          </w:p>
        </w:tc>
        <w:tc>
          <w:tcPr>
            <w:tcW w:w="1710" w:type="dxa"/>
          </w:tcPr>
          <w:p w:rsidR="00A12630" w:rsidRDefault="00A12630" w:rsidP="00EF324F">
            <w:pPr>
              <w:pStyle w:val="BodyText"/>
              <w:rPr>
                <w:bCs/>
              </w:rPr>
            </w:pPr>
            <w:r>
              <w:rPr>
                <w:bCs/>
              </w:rPr>
              <w:t>FACES-Pakistan NCIDE /Caritas  Austria</w:t>
            </w:r>
          </w:p>
        </w:tc>
        <w:tc>
          <w:tcPr>
            <w:tcW w:w="1080" w:type="dxa"/>
          </w:tcPr>
          <w:p w:rsidR="00A12630" w:rsidRDefault="00A12630" w:rsidP="00EF324F">
            <w:pPr>
              <w:pStyle w:val="BodyText"/>
              <w:rPr>
                <w:bCs/>
              </w:rPr>
            </w:pPr>
            <w:r>
              <w:rPr>
                <w:bCs/>
              </w:rPr>
              <w:t>2010-11</w:t>
            </w:r>
          </w:p>
        </w:tc>
        <w:tc>
          <w:tcPr>
            <w:tcW w:w="1350" w:type="dxa"/>
            <w:shd w:val="clear" w:color="auto" w:fill="auto"/>
          </w:tcPr>
          <w:p w:rsidR="00A12630" w:rsidRPr="00E611A4" w:rsidRDefault="00A12630" w:rsidP="00EF324F">
            <w:pPr>
              <w:pStyle w:val="BodyText"/>
              <w:rPr>
                <w:bCs/>
              </w:rPr>
            </w:pPr>
            <w:r w:rsidRPr="00E611A4">
              <w:rPr>
                <w:bCs/>
              </w:rPr>
              <w:t>18900000</w:t>
            </w:r>
          </w:p>
        </w:tc>
        <w:tc>
          <w:tcPr>
            <w:tcW w:w="810" w:type="dxa"/>
          </w:tcPr>
          <w:p w:rsidR="00A12630" w:rsidRDefault="00A12630" w:rsidP="00EF324F">
            <w:pPr>
              <w:pStyle w:val="BodyText"/>
              <w:rPr>
                <w:bCs/>
              </w:rPr>
            </w:pPr>
            <w:r>
              <w:rPr>
                <w:bCs/>
              </w:rPr>
              <w:t>13</w:t>
            </w:r>
          </w:p>
        </w:tc>
        <w:tc>
          <w:tcPr>
            <w:tcW w:w="1530" w:type="dxa"/>
          </w:tcPr>
          <w:p w:rsidR="00A12630" w:rsidRDefault="00A12630" w:rsidP="00EF324F">
            <w:pPr>
              <w:pStyle w:val="BodyText"/>
              <w:rPr>
                <w:bCs/>
              </w:rPr>
            </w:pPr>
            <w:r>
              <w:rPr>
                <w:bCs/>
              </w:rPr>
              <w:t>Completed</w:t>
            </w:r>
          </w:p>
        </w:tc>
      </w:tr>
      <w:tr w:rsidR="00A12630" w:rsidRPr="0057707B" w:rsidTr="00FB2432">
        <w:tc>
          <w:tcPr>
            <w:tcW w:w="738" w:type="dxa"/>
          </w:tcPr>
          <w:p w:rsidR="00A12630" w:rsidRDefault="00A12630" w:rsidP="00465A48">
            <w:pPr>
              <w:pStyle w:val="BodyText"/>
              <w:numPr>
                <w:ilvl w:val="0"/>
                <w:numId w:val="10"/>
              </w:numPr>
              <w:rPr>
                <w:bCs/>
              </w:rPr>
            </w:pPr>
          </w:p>
        </w:tc>
        <w:tc>
          <w:tcPr>
            <w:tcW w:w="2520" w:type="dxa"/>
          </w:tcPr>
          <w:p w:rsidR="00A12630" w:rsidRDefault="00A12630" w:rsidP="00EF324F">
            <w:pPr>
              <w:pStyle w:val="BodyText"/>
              <w:rPr>
                <w:bCs/>
              </w:rPr>
            </w:pPr>
            <w:r>
              <w:rPr>
                <w:bCs/>
              </w:rPr>
              <w:t>Rapid Protection Assessment in Flood Areas of Distt. RYK</w:t>
            </w:r>
          </w:p>
        </w:tc>
        <w:tc>
          <w:tcPr>
            <w:tcW w:w="1710" w:type="dxa"/>
          </w:tcPr>
          <w:p w:rsidR="00A12630" w:rsidRDefault="00A12630" w:rsidP="00EF324F">
            <w:pPr>
              <w:pStyle w:val="BodyText"/>
              <w:rPr>
                <w:bCs/>
              </w:rPr>
            </w:pPr>
            <w:r>
              <w:rPr>
                <w:bCs/>
              </w:rPr>
              <w:t>CCHD/UNHCR</w:t>
            </w:r>
          </w:p>
        </w:tc>
        <w:tc>
          <w:tcPr>
            <w:tcW w:w="1080" w:type="dxa"/>
          </w:tcPr>
          <w:p w:rsidR="00A12630" w:rsidRDefault="00A12630" w:rsidP="00EF324F">
            <w:pPr>
              <w:pStyle w:val="BodyText"/>
              <w:rPr>
                <w:bCs/>
              </w:rPr>
            </w:pPr>
            <w:r>
              <w:rPr>
                <w:bCs/>
              </w:rPr>
              <w:t>2011</w:t>
            </w:r>
          </w:p>
        </w:tc>
        <w:tc>
          <w:tcPr>
            <w:tcW w:w="1350" w:type="dxa"/>
          </w:tcPr>
          <w:p w:rsidR="00A12630" w:rsidRDefault="00A12630" w:rsidP="00EF324F">
            <w:pPr>
              <w:pStyle w:val="BodyText"/>
              <w:rPr>
                <w:bCs/>
              </w:rPr>
            </w:pPr>
            <w:r>
              <w:rPr>
                <w:bCs/>
              </w:rPr>
              <w:t>100000</w:t>
            </w:r>
          </w:p>
        </w:tc>
        <w:tc>
          <w:tcPr>
            <w:tcW w:w="810" w:type="dxa"/>
          </w:tcPr>
          <w:p w:rsidR="00A12630" w:rsidRDefault="00A12630" w:rsidP="00EF324F">
            <w:pPr>
              <w:pStyle w:val="BodyText"/>
              <w:rPr>
                <w:bCs/>
              </w:rPr>
            </w:pPr>
            <w:r>
              <w:rPr>
                <w:bCs/>
              </w:rPr>
              <w:t>2</w:t>
            </w:r>
          </w:p>
        </w:tc>
        <w:tc>
          <w:tcPr>
            <w:tcW w:w="1530" w:type="dxa"/>
          </w:tcPr>
          <w:p w:rsidR="00A12630" w:rsidRDefault="00A12630" w:rsidP="00EF324F">
            <w:pPr>
              <w:pStyle w:val="BodyText"/>
              <w:rPr>
                <w:bCs/>
              </w:rPr>
            </w:pPr>
            <w:r>
              <w:rPr>
                <w:bCs/>
              </w:rPr>
              <w:t>Completed</w:t>
            </w:r>
          </w:p>
        </w:tc>
      </w:tr>
      <w:tr w:rsidR="00A12630" w:rsidRPr="0057707B" w:rsidTr="00FB2432">
        <w:tc>
          <w:tcPr>
            <w:tcW w:w="738" w:type="dxa"/>
          </w:tcPr>
          <w:p w:rsidR="00A12630" w:rsidRDefault="00A12630" w:rsidP="00465A48">
            <w:pPr>
              <w:pStyle w:val="BodyText"/>
              <w:numPr>
                <w:ilvl w:val="0"/>
                <w:numId w:val="10"/>
              </w:numPr>
              <w:rPr>
                <w:bCs/>
              </w:rPr>
            </w:pPr>
          </w:p>
        </w:tc>
        <w:tc>
          <w:tcPr>
            <w:tcW w:w="2520" w:type="dxa"/>
          </w:tcPr>
          <w:p w:rsidR="00A12630" w:rsidRDefault="00A12630" w:rsidP="00EF324F">
            <w:pPr>
              <w:pStyle w:val="BodyText"/>
              <w:rPr>
                <w:bCs/>
              </w:rPr>
            </w:pPr>
            <w:r>
              <w:rPr>
                <w:bCs/>
              </w:rPr>
              <w:t>Relief for rain affectees of District Badin</w:t>
            </w:r>
            <w:r w:rsidR="00036CB7">
              <w:rPr>
                <w:bCs/>
              </w:rPr>
              <w:t xml:space="preserve"> (Agriculture and Health focused)</w:t>
            </w:r>
          </w:p>
        </w:tc>
        <w:tc>
          <w:tcPr>
            <w:tcW w:w="1710" w:type="dxa"/>
          </w:tcPr>
          <w:p w:rsidR="00A12630" w:rsidRDefault="00A12630" w:rsidP="00EF324F">
            <w:pPr>
              <w:pStyle w:val="BodyText"/>
              <w:rPr>
                <w:bCs/>
              </w:rPr>
            </w:pPr>
            <w:r>
              <w:rPr>
                <w:bCs/>
              </w:rPr>
              <w:t>MISERIOR</w:t>
            </w:r>
          </w:p>
        </w:tc>
        <w:tc>
          <w:tcPr>
            <w:tcW w:w="1080" w:type="dxa"/>
          </w:tcPr>
          <w:p w:rsidR="00A12630" w:rsidRDefault="00A12630" w:rsidP="00EF324F">
            <w:pPr>
              <w:pStyle w:val="BodyText"/>
              <w:rPr>
                <w:bCs/>
              </w:rPr>
            </w:pPr>
            <w:r>
              <w:rPr>
                <w:bCs/>
              </w:rPr>
              <w:t>2011</w:t>
            </w:r>
          </w:p>
        </w:tc>
        <w:tc>
          <w:tcPr>
            <w:tcW w:w="1350" w:type="dxa"/>
          </w:tcPr>
          <w:p w:rsidR="00A12630" w:rsidRDefault="00A12630" w:rsidP="00EF324F">
            <w:pPr>
              <w:pStyle w:val="BodyText"/>
              <w:rPr>
                <w:bCs/>
              </w:rPr>
            </w:pPr>
            <w:r>
              <w:rPr>
                <w:bCs/>
              </w:rPr>
              <w:t>3480750</w:t>
            </w:r>
          </w:p>
        </w:tc>
        <w:tc>
          <w:tcPr>
            <w:tcW w:w="810" w:type="dxa"/>
          </w:tcPr>
          <w:p w:rsidR="00A12630" w:rsidRDefault="00A12630" w:rsidP="00EF324F">
            <w:pPr>
              <w:pStyle w:val="BodyText"/>
              <w:rPr>
                <w:bCs/>
              </w:rPr>
            </w:pPr>
            <w:r>
              <w:rPr>
                <w:bCs/>
              </w:rPr>
              <w:t>7</w:t>
            </w:r>
          </w:p>
        </w:tc>
        <w:tc>
          <w:tcPr>
            <w:tcW w:w="1530" w:type="dxa"/>
          </w:tcPr>
          <w:p w:rsidR="00A12630" w:rsidRDefault="00A12630" w:rsidP="00EF324F">
            <w:pPr>
              <w:pStyle w:val="BodyText"/>
              <w:rPr>
                <w:bCs/>
              </w:rPr>
            </w:pPr>
            <w:r>
              <w:rPr>
                <w:bCs/>
              </w:rPr>
              <w:t>Completed</w:t>
            </w:r>
          </w:p>
        </w:tc>
      </w:tr>
      <w:tr w:rsidR="00A12630" w:rsidRPr="0057707B" w:rsidTr="00FB2432">
        <w:tc>
          <w:tcPr>
            <w:tcW w:w="738" w:type="dxa"/>
          </w:tcPr>
          <w:p w:rsidR="00A12630" w:rsidRDefault="00A12630" w:rsidP="00465A48">
            <w:pPr>
              <w:pStyle w:val="BodyText"/>
              <w:numPr>
                <w:ilvl w:val="0"/>
                <w:numId w:val="10"/>
              </w:numPr>
              <w:rPr>
                <w:bCs/>
              </w:rPr>
            </w:pPr>
          </w:p>
        </w:tc>
        <w:tc>
          <w:tcPr>
            <w:tcW w:w="2520" w:type="dxa"/>
          </w:tcPr>
          <w:p w:rsidR="00A12630" w:rsidRPr="0057707B" w:rsidRDefault="00A12630" w:rsidP="00164FEF">
            <w:pPr>
              <w:pStyle w:val="BodyText"/>
              <w:rPr>
                <w:bCs/>
              </w:rPr>
            </w:pPr>
            <w:r>
              <w:rPr>
                <w:bCs/>
              </w:rPr>
              <w:t>Composite Heritage; Source of Peace and harmony</w:t>
            </w:r>
          </w:p>
        </w:tc>
        <w:tc>
          <w:tcPr>
            <w:tcW w:w="1710" w:type="dxa"/>
          </w:tcPr>
          <w:p w:rsidR="00A12630" w:rsidRPr="0057707B" w:rsidRDefault="00A12630" w:rsidP="00164FEF">
            <w:pPr>
              <w:pStyle w:val="BodyText"/>
              <w:rPr>
                <w:bCs/>
              </w:rPr>
            </w:pPr>
            <w:r>
              <w:rPr>
                <w:bCs/>
              </w:rPr>
              <w:t>Christian Study Center-Rawalpindi</w:t>
            </w:r>
          </w:p>
        </w:tc>
        <w:tc>
          <w:tcPr>
            <w:tcW w:w="1080" w:type="dxa"/>
          </w:tcPr>
          <w:p w:rsidR="00A12630" w:rsidRDefault="00A12630" w:rsidP="00164FEF">
            <w:pPr>
              <w:pStyle w:val="BodyText"/>
              <w:rPr>
                <w:bCs/>
              </w:rPr>
            </w:pPr>
            <w:r>
              <w:rPr>
                <w:bCs/>
              </w:rPr>
              <w:t>201</w:t>
            </w:r>
            <w:r w:rsidR="00457EB9">
              <w:rPr>
                <w:bCs/>
              </w:rPr>
              <w:t>2-14</w:t>
            </w:r>
          </w:p>
        </w:tc>
        <w:tc>
          <w:tcPr>
            <w:tcW w:w="1350" w:type="dxa"/>
          </w:tcPr>
          <w:p w:rsidR="00A12630" w:rsidRDefault="00A12630" w:rsidP="00164FEF">
            <w:pPr>
              <w:pStyle w:val="BodyText"/>
              <w:rPr>
                <w:bCs/>
              </w:rPr>
            </w:pPr>
            <w:r>
              <w:rPr>
                <w:bCs/>
              </w:rPr>
              <w:t>430000</w:t>
            </w:r>
          </w:p>
        </w:tc>
        <w:tc>
          <w:tcPr>
            <w:tcW w:w="810" w:type="dxa"/>
          </w:tcPr>
          <w:p w:rsidR="00A12630" w:rsidRDefault="00A12630" w:rsidP="00164FEF">
            <w:pPr>
              <w:pStyle w:val="BodyText"/>
              <w:rPr>
                <w:bCs/>
              </w:rPr>
            </w:pPr>
            <w:r>
              <w:rPr>
                <w:bCs/>
              </w:rPr>
              <w:t>2</w:t>
            </w:r>
          </w:p>
        </w:tc>
        <w:tc>
          <w:tcPr>
            <w:tcW w:w="1530" w:type="dxa"/>
          </w:tcPr>
          <w:p w:rsidR="00A12630" w:rsidRDefault="00A12630" w:rsidP="00164FEF">
            <w:pPr>
              <w:pStyle w:val="BodyText"/>
              <w:rPr>
                <w:bCs/>
              </w:rPr>
            </w:pPr>
            <w:r>
              <w:rPr>
                <w:bCs/>
              </w:rPr>
              <w:t>Continue</w:t>
            </w:r>
          </w:p>
        </w:tc>
      </w:tr>
      <w:tr w:rsidR="00A12630" w:rsidRPr="0057707B" w:rsidTr="00FB2432">
        <w:tc>
          <w:tcPr>
            <w:tcW w:w="738" w:type="dxa"/>
          </w:tcPr>
          <w:p w:rsidR="00A12630" w:rsidRDefault="00A12630" w:rsidP="00465A48">
            <w:pPr>
              <w:pStyle w:val="BodyText"/>
              <w:numPr>
                <w:ilvl w:val="0"/>
                <w:numId w:val="10"/>
              </w:numPr>
              <w:rPr>
                <w:bCs/>
              </w:rPr>
            </w:pPr>
          </w:p>
        </w:tc>
        <w:tc>
          <w:tcPr>
            <w:tcW w:w="2520" w:type="dxa"/>
          </w:tcPr>
          <w:p w:rsidR="00A12630" w:rsidRDefault="00A12630" w:rsidP="00007DDA">
            <w:pPr>
              <w:pStyle w:val="BodyText"/>
              <w:rPr>
                <w:bCs/>
              </w:rPr>
            </w:pPr>
            <w:r>
              <w:rPr>
                <w:bCs/>
              </w:rPr>
              <w:t>Better Cotton Initiatives to preserve nature (Sustainable Agriculture Program)</w:t>
            </w:r>
          </w:p>
        </w:tc>
        <w:tc>
          <w:tcPr>
            <w:tcW w:w="1710" w:type="dxa"/>
          </w:tcPr>
          <w:p w:rsidR="00A12630" w:rsidRDefault="00A12630" w:rsidP="00EF324F">
            <w:pPr>
              <w:pStyle w:val="BodyText"/>
              <w:rPr>
                <w:bCs/>
              </w:rPr>
            </w:pPr>
            <w:r>
              <w:rPr>
                <w:bCs/>
              </w:rPr>
              <w:t>WWF-Pakistan</w:t>
            </w:r>
          </w:p>
        </w:tc>
        <w:tc>
          <w:tcPr>
            <w:tcW w:w="1080" w:type="dxa"/>
          </w:tcPr>
          <w:p w:rsidR="00A12630" w:rsidRDefault="00A12630" w:rsidP="00EF324F">
            <w:pPr>
              <w:pStyle w:val="BodyText"/>
              <w:rPr>
                <w:bCs/>
              </w:rPr>
            </w:pPr>
            <w:r>
              <w:rPr>
                <w:bCs/>
              </w:rPr>
              <w:t>2012-13</w:t>
            </w:r>
          </w:p>
        </w:tc>
        <w:tc>
          <w:tcPr>
            <w:tcW w:w="1350" w:type="dxa"/>
          </w:tcPr>
          <w:p w:rsidR="00A12630" w:rsidRPr="00225A67" w:rsidRDefault="00D43E4D" w:rsidP="00EF324F">
            <w:pPr>
              <w:pStyle w:val="BodyText"/>
              <w:rPr>
                <w:bCs/>
              </w:rPr>
            </w:pPr>
            <w:r>
              <w:rPr>
                <w:rFonts w:ascii="Arial" w:hAnsi="Arial" w:cs="Arial"/>
                <w:bCs/>
                <w:sz w:val="22"/>
                <w:lang w:val="en-GB"/>
              </w:rPr>
              <w:t>3144560</w:t>
            </w:r>
          </w:p>
        </w:tc>
        <w:tc>
          <w:tcPr>
            <w:tcW w:w="810" w:type="dxa"/>
          </w:tcPr>
          <w:p w:rsidR="00A12630" w:rsidRDefault="00A12630" w:rsidP="00EF324F">
            <w:pPr>
              <w:pStyle w:val="BodyText"/>
              <w:rPr>
                <w:bCs/>
              </w:rPr>
            </w:pPr>
            <w:r>
              <w:rPr>
                <w:bCs/>
              </w:rPr>
              <w:t>21</w:t>
            </w:r>
          </w:p>
        </w:tc>
        <w:tc>
          <w:tcPr>
            <w:tcW w:w="1530" w:type="dxa"/>
          </w:tcPr>
          <w:p w:rsidR="00A12630" w:rsidRDefault="00036CB7" w:rsidP="00EF324F">
            <w:pPr>
              <w:pStyle w:val="BodyText"/>
              <w:rPr>
                <w:bCs/>
              </w:rPr>
            </w:pPr>
            <w:r>
              <w:rPr>
                <w:bCs/>
              </w:rPr>
              <w:t>Completed</w:t>
            </w:r>
          </w:p>
        </w:tc>
      </w:tr>
      <w:tr w:rsidR="00A12630" w:rsidRPr="0057707B" w:rsidTr="00FB2432">
        <w:tc>
          <w:tcPr>
            <w:tcW w:w="738" w:type="dxa"/>
          </w:tcPr>
          <w:p w:rsidR="00A12630" w:rsidRDefault="00A12630" w:rsidP="00465A48">
            <w:pPr>
              <w:pStyle w:val="BodyText"/>
              <w:numPr>
                <w:ilvl w:val="0"/>
                <w:numId w:val="10"/>
              </w:numPr>
              <w:rPr>
                <w:bCs/>
              </w:rPr>
            </w:pPr>
          </w:p>
        </w:tc>
        <w:tc>
          <w:tcPr>
            <w:tcW w:w="2520" w:type="dxa"/>
          </w:tcPr>
          <w:p w:rsidR="00A12630" w:rsidRDefault="00A12630" w:rsidP="00EF324F">
            <w:pPr>
              <w:pStyle w:val="BodyText"/>
              <w:rPr>
                <w:bCs/>
              </w:rPr>
            </w:pPr>
            <w:r>
              <w:rPr>
                <w:bCs/>
              </w:rPr>
              <w:t>Installation of Sewerage drains for establishment of WETLANDS</w:t>
            </w:r>
          </w:p>
        </w:tc>
        <w:tc>
          <w:tcPr>
            <w:tcW w:w="1710" w:type="dxa"/>
          </w:tcPr>
          <w:p w:rsidR="00A12630" w:rsidRDefault="00A12630" w:rsidP="00EF324F">
            <w:pPr>
              <w:pStyle w:val="BodyText"/>
              <w:rPr>
                <w:bCs/>
              </w:rPr>
            </w:pPr>
            <w:r>
              <w:rPr>
                <w:bCs/>
              </w:rPr>
              <w:t>NBS-Islamabad</w:t>
            </w:r>
          </w:p>
        </w:tc>
        <w:tc>
          <w:tcPr>
            <w:tcW w:w="1080" w:type="dxa"/>
          </w:tcPr>
          <w:p w:rsidR="00A12630" w:rsidRDefault="00A12630" w:rsidP="00EF324F">
            <w:pPr>
              <w:pStyle w:val="BodyText"/>
              <w:rPr>
                <w:bCs/>
              </w:rPr>
            </w:pPr>
            <w:r>
              <w:rPr>
                <w:bCs/>
              </w:rPr>
              <w:t>2012</w:t>
            </w:r>
            <w:r w:rsidR="00F872EA">
              <w:rPr>
                <w:bCs/>
              </w:rPr>
              <w:t>-13</w:t>
            </w:r>
          </w:p>
        </w:tc>
        <w:tc>
          <w:tcPr>
            <w:tcW w:w="1350" w:type="dxa"/>
          </w:tcPr>
          <w:p w:rsidR="00A12630" w:rsidRPr="006A636F" w:rsidRDefault="00A12630" w:rsidP="00EF324F">
            <w:pPr>
              <w:pStyle w:val="BodyText"/>
              <w:rPr>
                <w:rFonts w:ascii="Calibri" w:hAnsi="Calibri" w:cs="Calibri"/>
                <w:color w:val="000000"/>
              </w:rPr>
            </w:pPr>
            <w:r>
              <w:rPr>
                <w:rFonts w:ascii="Calibri" w:hAnsi="Calibri" w:cs="Calibri"/>
                <w:color w:val="000000"/>
                <w:sz w:val="22"/>
                <w:szCs w:val="22"/>
              </w:rPr>
              <w:t>3233200</w:t>
            </w:r>
          </w:p>
        </w:tc>
        <w:tc>
          <w:tcPr>
            <w:tcW w:w="810" w:type="dxa"/>
          </w:tcPr>
          <w:p w:rsidR="00A12630" w:rsidRDefault="00A12630" w:rsidP="00EF324F">
            <w:pPr>
              <w:pStyle w:val="BodyText"/>
              <w:rPr>
                <w:bCs/>
              </w:rPr>
            </w:pPr>
            <w:r>
              <w:rPr>
                <w:bCs/>
              </w:rPr>
              <w:t>3</w:t>
            </w:r>
          </w:p>
        </w:tc>
        <w:tc>
          <w:tcPr>
            <w:tcW w:w="1530" w:type="dxa"/>
          </w:tcPr>
          <w:p w:rsidR="00A12630" w:rsidRDefault="00755721" w:rsidP="00EF324F">
            <w:pPr>
              <w:pStyle w:val="BodyText"/>
              <w:rPr>
                <w:bCs/>
              </w:rPr>
            </w:pPr>
            <w:r>
              <w:rPr>
                <w:bCs/>
              </w:rPr>
              <w:t>Completed</w:t>
            </w:r>
          </w:p>
        </w:tc>
      </w:tr>
      <w:tr w:rsidR="00A12630" w:rsidRPr="0057707B" w:rsidTr="00FB2432">
        <w:tc>
          <w:tcPr>
            <w:tcW w:w="738" w:type="dxa"/>
          </w:tcPr>
          <w:p w:rsidR="00A12630" w:rsidRDefault="00A12630" w:rsidP="00465A48">
            <w:pPr>
              <w:pStyle w:val="BodyText"/>
              <w:numPr>
                <w:ilvl w:val="0"/>
                <w:numId w:val="10"/>
              </w:numPr>
              <w:rPr>
                <w:bCs/>
              </w:rPr>
            </w:pPr>
          </w:p>
        </w:tc>
        <w:tc>
          <w:tcPr>
            <w:tcW w:w="2520" w:type="dxa"/>
          </w:tcPr>
          <w:p w:rsidR="00A12630" w:rsidRDefault="00A12630" w:rsidP="00E84F93">
            <w:pPr>
              <w:pStyle w:val="BodyText"/>
              <w:rPr>
                <w:bCs/>
              </w:rPr>
            </w:pPr>
            <w:r>
              <w:rPr>
                <w:bCs/>
              </w:rPr>
              <w:t>Health Education and Entrepreneur-ship Development Project</w:t>
            </w:r>
            <w:r w:rsidR="00E45236">
              <w:rPr>
                <w:bCs/>
              </w:rPr>
              <w:t xml:space="preserve"> for mixed religious communities</w:t>
            </w:r>
          </w:p>
        </w:tc>
        <w:tc>
          <w:tcPr>
            <w:tcW w:w="1710" w:type="dxa"/>
          </w:tcPr>
          <w:p w:rsidR="00A12630" w:rsidRDefault="00A12630" w:rsidP="00EF324F">
            <w:pPr>
              <w:pStyle w:val="BodyText"/>
              <w:rPr>
                <w:bCs/>
              </w:rPr>
            </w:pPr>
            <w:r>
              <w:rPr>
                <w:bCs/>
              </w:rPr>
              <w:t>FACES/Caritas Germany</w:t>
            </w:r>
          </w:p>
        </w:tc>
        <w:tc>
          <w:tcPr>
            <w:tcW w:w="1080" w:type="dxa"/>
          </w:tcPr>
          <w:p w:rsidR="00A12630" w:rsidRDefault="00A12630" w:rsidP="00EF324F">
            <w:pPr>
              <w:pStyle w:val="BodyText"/>
              <w:rPr>
                <w:bCs/>
              </w:rPr>
            </w:pPr>
            <w:r>
              <w:rPr>
                <w:bCs/>
              </w:rPr>
              <w:t>2011-1</w:t>
            </w:r>
            <w:r w:rsidR="00F872EA">
              <w:rPr>
                <w:bCs/>
              </w:rPr>
              <w:t>3</w:t>
            </w:r>
          </w:p>
        </w:tc>
        <w:tc>
          <w:tcPr>
            <w:tcW w:w="1350" w:type="dxa"/>
          </w:tcPr>
          <w:p w:rsidR="00A12630" w:rsidRPr="0032710A" w:rsidRDefault="00A12630" w:rsidP="00EF324F">
            <w:pPr>
              <w:pStyle w:val="BodyText"/>
              <w:rPr>
                <w:rFonts w:ascii="Calibri" w:hAnsi="Calibri" w:cs="Calibri"/>
                <w:color w:val="000000"/>
              </w:rPr>
            </w:pPr>
            <w:r w:rsidRPr="0032710A">
              <w:rPr>
                <w:rFonts w:ascii="Arial" w:hAnsi="Arial" w:cs="Arial"/>
                <w:bCs/>
                <w:sz w:val="22"/>
                <w:lang w:val="en-GB"/>
              </w:rPr>
              <w:t>3375455</w:t>
            </w:r>
          </w:p>
        </w:tc>
        <w:tc>
          <w:tcPr>
            <w:tcW w:w="810" w:type="dxa"/>
          </w:tcPr>
          <w:p w:rsidR="00A12630" w:rsidRDefault="00A12630" w:rsidP="00EF324F">
            <w:pPr>
              <w:pStyle w:val="BodyText"/>
              <w:rPr>
                <w:bCs/>
              </w:rPr>
            </w:pPr>
            <w:r>
              <w:rPr>
                <w:bCs/>
              </w:rPr>
              <w:t>8</w:t>
            </w:r>
          </w:p>
        </w:tc>
        <w:tc>
          <w:tcPr>
            <w:tcW w:w="1530" w:type="dxa"/>
          </w:tcPr>
          <w:p w:rsidR="00A12630" w:rsidRDefault="00A12630" w:rsidP="00EF324F">
            <w:pPr>
              <w:pStyle w:val="BodyText"/>
              <w:rPr>
                <w:bCs/>
              </w:rPr>
            </w:pPr>
            <w:r>
              <w:rPr>
                <w:bCs/>
              </w:rPr>
              <w:t>Continue</w:t>
            </w:r>
          </w:p>
        </w:tc>
      </w:tr>
      <w:tr w:rsidR="00036CB7" w:rsidRPr="0057707B" w:rsidTr="00FB2432">
        <w:tc>
          <w:tcPr>
            <w:tcW w:w="738" w:type="dxa"/>
          </w:tcPr>
          <w:p w:rsidR="00036CB7" w:rsidRDefault="00036CB7" w:rsidP="00465A48">
            <w:pPr>
              <w:pStyle w:val="BodyText"/>
              <w:numPr>
                <w:ilvl w:val="0"/>
                <w:numId w:val="10"/>
              </w:numPr>
              <w:rPr>
                <w:bCs/>
              </w:rPr>
            </w:pPr>
          </w:p>
        </w:tc>
        <w:tc>
          <w:tcPr>
            <w:tcW w:w="2520" w:type="dxa"/>
          </w:tcPr>
          <w:p w:rsidR="00036CB7" w:rsidRDefault="00036CB7" w:rsidP="00100310">
            <w:pPr>
              <w:pStyle w:val="BodyText"/>
              <w:rPr>
                <w:bCs/>
              </w:rPr>
            </w:pPr>
            <w:r>
              <w:rPr>
                <w:bCs/>
              </w:rPr>
              <w:t>Socio-Economic Development of Farmers through Better Cotton Initiative (Sustainable Agriculture Program)</w:t>
            </w:r>
          </w:p>
        </w:tc>
        <w:tc>
          <w:tcPr>
            <w:tcW w:w="1710" w:type="dxa"/>
          </w:tcPr>
          <w:p w:rsidR="00036CB7" w:rsidRDefault="00036CB7" w:rsidP="00100310">
            <w:pPr>
              <w:pStyle w:val="BodyText"/>
              <w:rPr>
                <w:bCs/>
              </w:rPr>
            </w:pPr>
            <w:r>
              <w:rPr>
                <w:bCs/>
              </w:rPr>
              <w:t>WWF-Pakistan</w:t>
            </w:r>
          </w:p>
        </w:tc>
        <w:tc>
          <w:tcPr>
            <w:tcW w:w="1080" w:type="dxa"/>
          </w:tcPr>
          <w:p w:rsidR="00036CB7" w:rsidRDefault="00036CB7" w:rsidP="00036CB7">
            <w:pPr>
              <w:pStyle w:val="BodyText"/>
              <w:rPr>
                <w:bCs/>
              </w:rPr>
            </w:pPr>
            <w:r>
              <w:rPr>
                <w:bCs/>
              </w:rPr>
              <w:t>2014-15</w:t>
            </w:r>
          </w:p>
        </w:tc>
        <w:tc>
          <w:tcPr>
            <w:tcW w:w="1350" w:type="dxa"/>
          </w:tcPr>
          <w:p w:rsidR="00036CB7" w:rsidRPr="00225A67" w:rsidRDefault="00036CB7" w:rsidP="00100310">
            <w:pPr>
              <w:pStyle w:val="BodyText"/>
              <w:rPr>
                <w:bCs/>
              </w:rPr>
            </w:pPr>
            <w:r>
              <w:rPr>
                <w:rFonts w:ascii="Arial" w:hAnsi="Arial" w:cs="Arial"/>
                <w:bCs/>
                <w:sz w:val="22"/>
                <w:lang w:val="en-GB"/>
              </w:rPr>
              <w:t>3638756</w:t>
            </w:r>
          </w:p>
        </w:tc>
        <w:tc>
          <w:tcPr>
            <w:tcW w:w="810" w:type="dxa"/>
          </w:tcPr>
          <w:p w:rsidR="00036CB7" w:rsidRDefault="00036CB7" w:rsidP="00100310">
            <w:pPr>
              <w:pStyle w:val="BodyText"/>
              <w:rPr>
                <w:bCs/>
              </w:rPr>
            </w:pPr>
            <w:r>
              <w:rPr>
                <w:bCs/>
              </w:rPr>
              <w:t>24</w:t>
            </w:r>
          </w:p>
        </w:tc>
        <w:tc>
          <w:tcPr>
            <w:tcW w:w="1530" w:type="dxa"/>
          </w:tcPr>
          <w:p w:rsidR="00036CB7" w:rsidRDefault="00036CB7" w:rsidP="00036CB7">
            <w:pPr>
              <w:pStyle w:val="BodyText"/>
              <w:rPr>
                <w:bCs/>
              </w:rPr>
            </w:pPr>
            <w:r>
              <w:rPr>
                <w:bCs/>
              </w:rPr>
              <w:t>Continue</w:t>
            </w:r>
          </w:p>
        </w:tc>
      </w:tr>
      <w:tr w:rsidR="000165EF" w:rsidRPr="0057707B" w:rsidTr="00FB2432">
        <w:tc>
          <w:tcPr>
            <w:tcW w:w="738" w:type="dxa"/>
          </w:tcPr>
          <w:p w:rsidR="000165EF" w:rsidRDefault="000165EF" w:rsidP="00465A48">
            <w:pPr>
              <w:pStyle w:val="BodyText"/>
              <w:numPr>
                <w:ilvl w:val="0"/>
                <w:numId w:val="10"/>
              </w:numPr>
              <w:rPr>
                <w:bCs/>
              </w:rPr>
            </w:pPr>
          </w:p>
        </w:tc>
        <w:tc>
          <w:tcPr>
            <w:tcW w:w="2520" w:type="dxa"/>
          </w:tcPr>
          <w:p w:rsidR="000165EF" w:rsidRDefault="000165EF" w:rsidP="00100310">
            <w:pPr>
              <w:pStyle w:val="BodyText"/>
              <w:rPr>
                <w:bCs/>
              </w:rPr>
            </w:pPr>
            <w:r>
              <w:rPr>
                <w:bCs/>
              </w:rPr>
              <w:t>Community Mobilization ‘’Every Child in School’’</w:t>
            </w:r>
          </w:p>
        </w:tc>
        <w:tc>
          <w:tcPr>
            <w:tcW w:w="1710" w:type="dxa"/>
          </w:tcPr>
          <w:p w:rsidR="000165EF" w:rsidRDefault="000165EF" w:rsidP="00100310">
            <w:pPr>
              <w:pStyle w:val="BodyText"/>
              <w:rPr>
                <w:bCs/>
              </w:rPr>
            </w:pPr>
            <w:r>
              <w:rPr>
                <w:bCs/>
              </w:rPr>
              <w:t>Aalif Elan</w:t>
            </w:r>
          </w:p>
        </w:tc>
        <w:tc>
          <w:tcPr>
            <w:tcW w:w="1080" w:type="dxa"/>
          </w:tcPr>
          <w:p w:rsidR="000165EF" w:rsidRDefault="000165EF" w:rsidP="00036CB7">
            <w:pPr>
              <w:pStyle w:val="BodyText"/>
              <w:rPr>
                <w:bCs/>
              </w:rPr>
            </w:pPr>
            <w:r>
              <w:rPr>
                <w:bCs/>
              </w:rPr>
              <w:t>2014</w:t>
            </w:r>
          </w:p>
        </w:tc>
        <w:tc>
          <w:tcPr>
            <w:tcW w:w="1350" w:type="dxa"/>
          </w:tcPr>
          <w:p w:rsidR="000165EF" w:rsidRDefault="000165EF" w:rsidP="00100310">
            <w:pPr>
              <w:pStyle w:val="BodyText"/>
              <w:rPr>
                <w:rFonts w:ascii="Arial" w:hAnsi="Arial" w:cs="Arial"/>
                <w:bCs/>
                <w:lang w:val="en-GB"/>
              </w:rPr>
            </w:pPr>
            <w:r>
              <w:rPr>
                <w:rFonts w:ascii="Arial" w:hAnsi="Arial" w:cs="Arial"/>
                <w:bCs/>
                <w:sz w:val="22"/>
                <w:lang w:val="en-GB"/>
              </w:rPr>
              <w:t>348750</w:t>
            </w:r>
          </w:p>
        </w:tc>
        <w:tc>
          <w:tcPr>
            <w:tcW w:w="810" w:type="dxa"/>
          </w:tcPr>
          <w:p w:rsidR="000165EF" w:rsidRDefault="000165EF" w:rsidP="00100310">
            <w:pPr>
              <w:pStyle w:val="BodyText"/>
              <w:rPr>
                <w:bCs/>
              </w:rPr>
            </w:pPr>
            <w:r>
              <w:rPr>
                <w:bCs/>
              </w:rPr>
              <w:t>2</w:t>
            </w:r>
          </w:p>
        </w:tc>
        <w:tc>
          <w:tcPr>
            <w:tcW w:w="1530" w:type="dxa"/>
          </w:tcPr>
          <w:p w:rsidR="000165EF" w:rsidRDefault="000165EF" w:rsidP="00036CB7">
            <w:pPr>
              <w:pStyle w:val="BodyText"/>
              <w:rPr>
                <w:bCs/>
              </w:rPr>
            </w:pPr>
            <w:r>
              <w:rPr>
                <w:bCs/>
              </w:rPr>
              <w:t>Continue</w:t>
            </w:r>
          </w:p>
        </w:tc>
      </w:tr>
      <w:tr w:rsidR="000165EF" w:rsidRPr="0057707B" w:rsidTr="00FB2432">
        <w:tc>
          <w:tcPr>
            <w:tcW w:w="738" w:type="dxa"/>
          </w:tcPr>
          <w:p w:rsidR="000165EF" w:rsidRDefault="000165EF" w:rsidP="00465A48">
            <w:pPr>
              <w:pStyle w:val="BodyText"/>
              <w:numPr>
                <w:ilvl w:val="0"/>
                <w:numId w:val="10"/>
              </w:numPr>
              <w:rPr>
                <w:bCs/>
              </w:rPr>
            </w:pPr>
          </w:p>
        </w:tc>
        <w:tc>
          <w:tcPr>
            <w:tcW w:w="2520" w:type="dxa"/>
          </w:tcPr>
          <w:p w:rsidR="000165EF" w:rsidRDefault="000165EF" w:rsidP="00100310">
            <w:pPr>
              <w:pStyle w:val="BodyText"/>
              <w:rPr>
                <w:bCs/>
              </w:rPr>
            </w:pPr>
            <w:r>
              <w:rPr>
                <w:bCs/>
              </w:rPr>
              <w:t>Voice and Accountability Project</w:t>
            </w:r>
          </w:p>
        </w:tc>
        <w:tc>
          <w:tcPr>
            <w:tcW w:w="1710" w:type="dxa"/>
          </w:tcPr>
          <w:p w:rsidR="000165EF" w:rsidRDefault="000165EF" w:rsidP="00100310">
            <w:pPr>
              <w:pStyle w:val="BodyText"/>
              <w:rPr>
                <w:bCs/>
              </w:rPr>
            </w:pPr>
            <w:r>
              <w:rPr>
                <w:bCs/>
              </w:rPr>
              <w:t>Aurat Foundation</w:t>
            </w:r>
          </w:p>
        </w:tc>
        <w:tc>
          <w:tcPr>
            <w:tcW w:w="1080" w:type="dxa"/>
          </w:tcPr>
          <w:p w:rsidR="000165EF" w:rsidRDefault="000165EF" w:rsidP="00036CB7">
            <w:pPr>
              <w:pStyle w:val="BodyText"/>
              <w:rPr>
                <w:bCs/>
              </w:rPr>
            </w:pPr>
            <w:r>
              <w:rPr>
                <w:bCs/>
              </w:rPr>
              <w:t>2013-1016</w:t>
            </w:r>
          </w:p>
        </w:tc>
        <w:tc>
          <w:tcPr>
            <w:tcW w:w="1350" w:type="dxa"/>
          </w:tcPr>
          <w:p w:rsidR="000165EF" w:rsidRDefault="000165EF" w:rsidP="00100310">
            <w:pPr>
              <w:pStyle w:val="BodyText"/>
              <w:rPr>
                <w:rFonts w:ascii="Arial" w:hAnsi="Arial" w:cs="Arial"/>
                <w:bCs/>
                <w:lang w:val="en-GB"/>
              </w:rPr>
            </w:pPr>
            <w:r>
              <w:rPr>
                <w:rFonts w:ascii="Arial" w:hAnsi="Arial" w:cs="Arial"/>
                <w:bCs/>
                <w:sz w:val="22"/>
                <w:lang w:val="en-GB"/>
              </w:rPr>
              <w:t>378560 up</w:t>
            </w:r>
            <w:r w:rsidR="00716512">
              <w:rPr>
                <w:rFonts w:ascii="Arial" w:hAnsi="Arial" w:cs="Arial"/>
                <w:bCs/>
                <w:sz w:val="22"/>
                <w:lang w:val="en-GB"/>
              </w:rPr>
              <w:t>-</w:t>
            </w:r>
            <w:r>
              <w:rPr>
                <w:rFonts w:ascii="Arial" w:hAnsi="Arial" w:cs="Arial"/>
                <w:bCs/>
                <w:sz w:val="22"/>
                <w:lang w:val="en-GB"/>
              </w:rPr>
              <w:t>to May 201</w:t>
            </w:r>
            <w:r w:rsidR="00716512">
              <w:rPr>
                <w:rFonts w:ascii="Arial" w:hAnsi="Arial" w:cs="Arial"/>
                <w:bCs/>
                <w:sz w:val="22"/>
                <w:lang w:val="en-GB"/>
              </w:rPr>
              <w:t>5</w:t>
            </w:r>
          </w:p>
        </w:tc>
        <w:tc>
          <w:tcPr>
            <w:tcW w:w="810" w:type="dxa"/>
          </w:tcPr>
          <w:p w:rsidR="000165EF" w:rsidRDefault="000165EF" w:rsidP="00100310">
            <w:pPr>
              <w:pStyle w:val="BodyText"/>
              <w:rPr>
                <w:bCs/>
              </w:rPr>
            </w:pPr>
            <w:r>
              <w:rPr>
                <w:bCs/>
              </w:rPr>
              <w:t>2</w:t>
            </w:r>
          </w:p>
        </w:tc>
        <w:tc>
          <w:tcPr>
            <w:tcW w:w="1530" w:type="dxa"/>
          </w:tcPr>
          <w:p w:rsidR="000165EF" w:rsidRDefault="000165EF" w:rsidP="00036CB7">
            <w:pPr>
              <w:pStyle w:val="BodyText"/>
              <w:rPr>
                <w:bCs/>
              </w:rPr>
            </w:pPr>
            <w:r>
              <w:rPr>
                <w:bCs/>
              </w:rPr>
              <w:t>Continue</w:t>
            </w:r>
          </w:p>
        </w:tc>
      </w:tr>
      <w:tr w:rsidR="00755721" w:rsidRPr="0057707B" w:rsidTr="00FB2432">
        <w:tc>
          <w:tcPr>
            <w:tcW w:w="738" w:type="dxa"/>
          </w:tcPr>
          <w:p w:rsidR="00755721" w:rsidRDefault="00755721" w:rsidP="00465A48">
            <w:pPr>
              <w:pStyle w:val="BodyText"/>
              <w:numPr>
                <w:ilvl w:val="0"/>
                <w:numId w:val="10"/>
              </w:numPr>
              <w:rPr>
                <w:bCs/>
              </w:rPr>
            </w:pPr>
          </w:p>
        </w:tc>
        <w:tc>
          <w:tcPr>
            <w:tcW w:w="2520" w:type="dxa"/>
          </w:tcPr>
          <w:p w:rsidR="00755721" w:rsidRDefault="00755721" w:rsidP="00250996">
            <w:pPr>
              <w:pStyle w:val="BodyText"/>
              <w:rPr>
                <w:bCs/>
              </w:rPr>
            </w:pPr>
            <w:r>
              <w:rPr>
                <w:bCs/>
              </w:rPr>
              <w:t xml:space="preserve">Socio-Economic Development of Farmers through Better Cotton Initiative </w:t>
            </w:r>
            <w:r w:rsidR="00FA6212">
              <w:rPr>
                <w:bCs/>
              </w:rPr>
              <w:t xml:space="preserve">(BCFTF) </w:t>
            </w:r>
            <w:r>
              <w:rPr>
                <w:bCs/>
              </w:rPr>
              <w:t xml:space="preserve">(Sustainable Agriculture </w:t>
            </w:r>
            <w:r w:rsidR="00FA6212">
              <w:rPr>
                <w:bCs/>
              </w:rPr>
              <w:t xml:space="preserve">&amp; Environment </w:t>
            </w:r>
            <w:r>
              <w:rPr>
                <w:bCs/>
              </w:rPr>
              <w:t>Program)</w:t>
            </w:r>
          </w:p>
        </w:tc>
        <w:tc>
          <w:tcPr>
            <w:tcW w:w="1710" w:type="dxa"/>
          </w:tcPr>
          <w:p w:rsidR="00755721" w:rsidRDefault="00FA6212" w:rsidP="00250996">
            <w:pPr>
              <w:pStyle w:val="BodyText"/>
              <w:rPr>
                <w:bCs/>
              </w:rPr>
            </w:pPr>
            <w:r>
              <w:rPr>
                <w:bCs/>
              </w:rPr>
              <w:t>IDH-Ireland/BCI</w:t>
            </w:r>
          </w:p>
        </w:tc>
        <w:tc>
          <w:tcPr>
            <w:tcW w:w="1080" w:type="dxa"/>
          </w:tcPr>
          <w:p w:rsidR="00755721" w:rsidRDefault="00755721" w:rsidP="00FA6212">
            <w:pPr>
              <w:pStyle w:val="BodyText"/>
              <w:rPr>
                <w:bCs/>
              </w:rPr>
            </w:pPr>
            <w:r>
              <w:rPr>
                <w:bCs/>
              </w:rPr>
              <w:t>201</w:t>
            </w:r>
            <w:r w:rsidR="00FA6212">
              <w:rPr>
                <w:bCs/>
              </w:rPr>
              <w:t>5</w:t>
            </w:r>
            <w:r>
              <w:rPr>
                <w:bCs/>
              </w:rPr>
              <w:t>-1</w:t>
            </w:r>
            <w:r w:rsidR="00FA6212">
              <w:rPr>
                <w:bCs/>
              </w:rPr>
              <w:t>6</w:t>
            </w:r>
          </w:p>
        </w:tc>
        <w:tc>
          <w:tcPr>
            <w:tcW w:w="1350" w:type="dxa"/>
          </w:tcPr>
          <w:p w:rsidR="00755721" w:rsidRPr="00225A67" w:rsidRDefault="00755721" w:rsidP="00250996">
            <w:pPr>
              <w:pStyle w:val="BodyText"/>
              <w:rPr>
                <w:bCs/>
              </w:rPr>
            </w:pPr>
            <w:r>
              <w:t>13051500</w:t>
            </w:r>
          </w:p>
        </w:tc>
        <w:tc>
          <w:tcPr>
            <w:tcW w:w="810" w:type="dxa"/>
          </w:tcPr>
          <w:p w:rsidR="00755721" w:rsidRDefault="00755721" w:rsidP="00250996">
            <w:pPr>
              <w:pStyle w:val="BodyText"/>
              <w:rPr>
                <w:bCs/>
              </w:rPr>
            </w:pPr>
            <w:r>
              <w:rPr>
                <w:bCs/>
              </w:rPr>
              <w:t>24</w:t>
            </w:r>
          </w:p>
        </w:tc>
        <w:tc>
          <w:tcPr>
            <w:tcW w:w="1530" w:type="dxa"/>
          </w:tcPr>
          <w:p w:rsidR="00755721" w:rsidRDefault="00755721" w:rsidP="00250996">
            <w:pPr>
              <w:pStyle w:val="BodyText"/>
              <w:rPr>
                <w:bCs/>
              </w:rPr>
            </w:pPr>
            <w:r>
              <w:rPr>
                <w:bCs/>
              </w:rPr>
              <w:t>Continue</w:t>
            </w:r>
          </w:p>
        </w:tc>
      </w:tr>
      <w:tr w:rsidR="00D43695" w:rsidRPr="0057707B" w:rsidTr="00FB2432">
        <w:tc>
          <w:tcPr>
            <w:tcW w:w="738" w:type="dxa"/>
          </w:tcPr>
          <w:p w:rsidR="00D43695" w:rsidRDefault="00D43695" w:rsidP="00465A48">
            <w:pPr>
              <w:pStyle w:val="BodyText"/>
              <w:numPr>
                <w:ilvl w:val="0"/>
                <w:numId w:val="10"/>
              </w:numPr>
              <w:rPr>
                <w:bCs/>
              </w:rPr>
            </w:pPr>
          </w:p>
        </w:tc>
        <w:tc>
          <w:tcPr>
            <w:tcW w:w="2520" w:type="dxa"/>
          </w:tcPr>
          <w:p w:rsidR="00D43695" w:rsidRPr="00D43695" w:rsidRDefault="00D43695" w:rsidP="00250996">
            <w:pPr>
              <w:pStyle w:val="BodyText"/>
              <w:rPr>
                <w:b/>
                <w:bCs/>
              </w:rPr>
            </w:pPr>
            <w:r w:rsidRPr="00D43695">
              <w:rPr>
                <w:rStyle w:val="Strong"/>
                <w:b w:val="0"/>
              </w:rPr>
              <w:t xml:space="preserve">Food Security and Livelihood Project for Improving Socio-Economic Conditions of Marginalized </w:t>
            </w:r>
            <w:r w:rsidRPr="00D43695">
              <w:rPr>
                <w:rStyle w:val="Strong"/>
                <w:b w:val="0"/>
              </w:rPr>
              <w:lastRenderedPageBreak/>
              <w:t>Communities in District Rahim Yar Khan</w:t>
            </w:r>
          </w:p>
        </w:tc>
        <w:tc>
          <w:tcPr>
            <w:tcW w:w="1710" w:type="dxa"/>
          </w:tcPr>
          <w:p w:rsidR="00D43695" w:rsidRDefault="00D43695" w:rsidP="00250996">
            <w:pPr>
              <w:pStyle w:val="BodyText"/>
              <w:rPr>
                <w:bCs/>
              </w:rPr>
            </w:pPr>
            <w:r>
              <w:rPr>
                <w:bCs/>
              </w:rPr>
              <w:lastRenderedPageBreak/>
              <w:t>ICCO-Cooperation Netherlands</w:t>
            </w:r>
          </w:p>
        </w:tc>
        <w:tc>
          <w:tcPr>
            <w:tcW w:w="1080" w:type="dxa"/>
          </w:tcPr>
          <w:p w:rsidR="00D43695" w:rsidRDefault="00D43695" w:rsidP="00FA6212">
            <w:pPr>
              <w:pStyle w:val="BodyText"/>
              <w:rPr>
                <w:bCs/>
              </w:rPr>
            </w:pPr>
            <w:r>
              <w:rPr>
                <w:bCs/>
              </w:rPr>
              <w:t>2015-16</w:t>
            </w:r>
          </w:p>
        </w:tc>
        <w:tc>
          <w:tcPr>
            <w:tcW w:w="1350" w:type="dxa"/>
          </w:tcPr>
          <w:p w:rsidR="00D43695" w:rsidRDefault="00D43695" w:rsidP="00250996">
            <w:pPr>
              <w:pStyle w:val="BodyText"/>
            </w:pPr>
            <w:r>
              <w:t>5245000</w:t>
            </w:r>
          </w:p>
        </w:tc>
        <w:tc>
          <w:tcPr>
            <w:tcW w:w="810" w:type="dxa"/>
          </w:tcPr>
          <w:p w:rsidR="00D43695" w:rsidRDefault="00D43695" w:rsidP="00250996">
            <w:pPr>
              <w:pStyle w:val="BodyText"/>
              <w:rPr>
                <w:bCs/>
              </w:rPr>
            </w:pPr>
            <w:r>
              <w:rPr>
                <w:bCs/>
              </w:rPr>
              <w:t>11</w:t>
            </w:r>
          </w:p>
        </w:tc>
        <w:tc>
          <w:tcPr>
            <w:tcW w:w="1530" w:type="dxa"/>
          </w:tcPr>
          <w:p w:rsidR="00D43695" w:rsidRDefault="00D43695" w:rsidP="00250996">
            <w:pPr>
              <w:pStyle w:val="BodyText"/>
              <w:rPr>
                <w:bCs/>
              </w:rPr>
            </w:pPr>
            <w:r>
              <w:rPr>
                <w:bCs/>
              </w:rPr>
              <w:t>Continue</w:t>
            </w:r>
          </w:p>
        </w:tc>
      </w:tr>
    </w:tbl>
    <w:p w:rsidR="00CB5BD8" w:rsidRDefault="00CB5BD8" w:rsidP="00CB5BD8">
      <w:pPr>
        <w:pStyle w:val="BodyText"/>
        <w:rPr>
          <w:i/>
          <w:iCs/>
        </w:rPr>
      </w:pPr>
    </w:p>
    <w:p w:rsidR="00CB5BD8" w:rsidRPr="002228B6" w:rsidRDefault="00CB5BD8" w:rsidP="00CB5BD8">
      <w:pPr>
        <w:pStyle w:val="BodyText"/>
        <w:rPr>
          <w:rFonts w:ascii="Arial Black" w:hAnsi="Arial Black"/>
          <w:b/>
          <w:i/>
          <w:iCs/>
          <w:u w:val="single"/>
        </w:rPr>
      </w:pPr>
      <w:r w:rsidRPr="002228B6">
        <w:rPr>
          <w:rFonts w:ascii="Arial Black" w:hAnsi="Arial Black"/>
          <w:b/>
          <w:i/>
          <w:iCs/>
          <w:u w:val="single"/>
        </w:rPr>
        <w:t>Organizations funded activities.</w:t>
      </w:r>
    </w:p>
    <w:p w:rsidR="00CB5BD8" w:rsidRPr="0057707B" w:rsidRDefault="00CB5BD8" w:rsidP="00CB5BD8">
      <w:pPr>
        <w:pStyle w:val="BodyText"/>
        <w:rPr>
          <w:b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4"/>
        <w:gridCol w:w="2904"/>
        <w:gridCol w:w="2520"/>
        <w:gridCol w:w="3240"/>
      </w:tblGrid>
      <w:tr w:rsidR="00CB5BD8" w:rsidRPr="0057707B" w:rsidTr="00EF324F">
        <w:tc>
          <w:tcPr>
            <w:tcW w:w="624" w:type="dxa"/>
          </w:tcPr>
          <w:p w:rsidR="00CB5BD8" w:rsidRPr="0057707B" w:rsidRDefault="00CB5BD8" w:rsidP="00EF324F">
            <w:pPr>
              <w:pStyle w:val="BodyText"/>
            </w:pPr>
            <w:r w:rsidRPr="0057707B">
              <w:t>Sr.#</w:t>
            </w:r>
          </w:p>
        </w:tc>
        <w:tc>
          <w:tcPr>
            <w:tcW w:w="2904" w:type="dxa"/>
          </w:tcPr>
          <w:p w:rsidR="00CB5BD8" w:rsidRPr="0057707B" w:rsidRDefault="00CB5BD8" w:rsidP="00EF324F">
            <w:pPr>
              <w:pStyle w:val="BodyText"/>
            </w:pPr>
            <w:r w:rsidRPr="0057707B">
              <w:t>Title of the Activity</w:t>
            </w:r>
          </w:p>
        </w:tc>
        <w:tc>
          <w:tcPr>
            <w:tcW w:w="2520" w:type="dxa"/>
          </w:tcPr>
          <w:p w:rsidR="00CB5BD8" w:rsidRPr="0057707B" w:rsidRDefault="00CB5BD8" w:rsidP="00EF324F">
            <w:pPr>
              <w:pStyle w:val="BodyText"/>
            </w:pPr>
            <w:r w:rsidRPr="0057707B">
              <w:t>Category</w:t>
            </w:r>
          </w:p>
        </w:tc>
        <w:tc>
          <w:tcPr>
            <w:tcW w:w="3240" w:type="dxa"/>
          </w:tcPr>
          <w:p w:rsidR="00CB5BD8" w:rsidRPr="0057707B" w:rsidRDefault="00CB5BD8" w:rsidP="00EF324F">
            <w:pPr>
              <w:pStyle w:val="BodyText"/>
            </w:pPr>
            <w:r w:rsidRPr="0057707B">
              <w:t>Funded by</w:t>
            </w:r>
          </w:p>
        </w:tc>
      </w:tr>
      <w:tr w:rsidR="00CB5BD8" w:rsidRPr="0057707B" w:rsidTr="00EF324F">
        <w:tc>
          <w:tcPr>
            <w:tcW w:w="624" w:type="dxa"/>
          </w:tcPr>
          <w:p w:rsidR="00CB5BD8" w:rsidRPr="0057707B" w:rsidRDefault="00CB5BD8" w:rsidP="00EF324F">
            <w:pPr>
              <w:pStyle w:val="BodyText"/>
              <w:rPr>
                <w:bCs/>
              </w:rPr>
            </w:pPr>
            <w:r w:rsidRPr="0057707B">
              <w:rPr>
                <w:bCs/>
              </w:rPr>
              <w:t>1</w:t>
            </w:r>
          </w:p>
        </w:tc>
        <w:tc>
          <w:tcPr>
            <w:tcW w:w="2904" w:type="dxa"/>
          </w:tcPr>
          <w:p w:rsidR="00CB5BD8" w:rsidRPr="0057707B" w:rsidRDefault="00CB5BD8" w:rsidP="00EF324F">
            <w:pPr>
              <w:pStyle w:val="BodyText"/>
              <w:rPr>
                <w:bCs/>
              </w:rPr>
            </w:pPr>
            <w:r w:rsidRPr="0057707B">
              <w:rPr>
                <w:bCs/>
              </w:rPr>
              <w:t>Role of women in family development</w:t>
            </w:r>
          </w:p>
        </w:tc>
        <w:tc>
          <w:tcPr>
            <w:tcW w:w="2520" w:type="dxa"/>
          </w:tcPr>
          <w:p w:rsidR="00CB5BD8" w:rsidRPr="0057707B" w:rsidRDefault="00CB5BD8" w:rsidP="00EF324F">
            <w:pPr>
              <w:pStyle w:val="BodyText"/>
              <w:rPr>
                <w:bCs/>
              </w:rPr>
            </w:pPr>
            <w:r w:rsidRPr="0057707B">
              <w:rPr>
                <w:bCs/>
              </w:rPr>
              <w:t>Awareness Seminars</w:t>
            </w:r>
          </w:p>
        </w:tc>
        <w:tc>
          <w:tcPr>
            <w:tcW w:w="3240" w:type="dxa"/>
          </w:tcPr>
          <w:p w:rsidR="00CB5BD8" w:rsidRPr="0057707B" w:rsidRDefault="00CB5BD8" w:rsidP="00EF324F">
            <w:pPr>
              <w:pStyle w:val="BodyText"/>
              <w:rPr>
                <w:bCs/>
              </w:rPr>
            </w:pPr>
            <w:r w:rsidRPr="0057707B">
              <w:rPr>
                <w:bCs/>
              </w:rPr>
              <w:t>JPC-Multan</w:t>
            </w:r>
          </w:p>
          <w:p w:rsidR="00CB5BD8" w:rsidRPr="0057707B" w:rsidRDefault="00CB5BD8" w:rsidP="00EF324F">
            <w:pPr>
              <w:pStyle w:val="BodyText"/>
              <w:rPr>
                <w:bCs/>
              </w:rPr>
            </w:pPr>
          </w:p>
        </w:tc>
      </w:tr>
      <w:tr w:rsidR="00CB5BD8" w:rsidRPr="0057707B" w:rsidTr="00EF324F">
        <w:tc>
          <w:tcPr>
            <w:tcW w:w="624" w:type="dxa"/>
          </w:tcPr>
          <w:p w:rsidR="00CB5BD8" w:rsidRPr="0057707B" w:rsidRDefault="00CB5BD8" w:rsidP="00EF324F">
            <w:pPr>
              <w:pStyle w:val="BodyText"/>
              <w:rPr>
                <w:bCs/>
              </w:rPr>
            </w:pPr>
            <w:r w:rsidRPr="0057707B">
              <w:rPr>
                <w:bCs/>
              </w:rPr>
              <w:t>2</w:t>
            </w:r>
          </w:p>
        </w:tc>
        <w:tc>
          <w:tcPr>
            <w:tcW w:w="2904" w:type="dxa"/>
          </w:tcPr>
          <w:p w:rsidR="00CB5BD8" w:rsidRPr="0057707B" w:rsidRDefault="00CB5BD8" w:rsidP="00EF324F">
            <w:pPr>
              <w:pStyle w:val="BodyText"/>
              <w:rPr>
                <w:bCs/>
              </w:rPr>
            </w:pPr>
            <w:r w:rsidRPr="0057707B">
              <w:rPr>
                <w:bCs/>
              </w:rPr>
              <w:t>Democratic Education</w:t>
            </w:r>
          </w:p>
        </w:tc>
        <w:tc>
          <w:tcPr>
            <w:tcW w:w="2520" w:type="dxa"/>
          </w:tcPr>
          <w:p w:rsidR="00CB5BD8" w:rsidRPr="0057707B" w:rsidRDefault="00CB5BD8" w:rsidP="00EF324F">
            <w:pPr>
              <w:pStyle w:val="BodyText"/>
              <w:rPr>
                <w:bCs/>
              </w:rPr>
            </w:pPr>
            <w:r w:rsidRPr="0057707B">
              <w:rPr>
                <w:bCs/>
              </w:rPr>
              <w:t>Awareness Seminar, Corner meetings</w:t>
            </w:r>
          </w:p>
        </w:tc>
        <w:tc>
          <w:tcPr>
            <w:tcW w:w="3240" w:type="dxa"/>
          </w:tcPr>
          <w:p w:rsidR="00CB5BD8" w:rsidRPr="0057707B" w:rsidRDefault="00CB5BD8" w:rsidP="00EF324F">
            <w:pPr>
              <w:pStyle w:val="BodyText"/>
              <w:rPr>
                <w:bCs/>
              </w:rPr>
            </w:pPr>
            <w:r w:rsidRPr="0057707B">
              <w:rPr>
                <w:bCs/>
              </w:rPr>
              <w:t>NCJP-Lahore</w:t>
            </w:r>
          </w:p>
          <w:p w:rsidR="00CB5BD8" w:rsidRPr="0057707B" w:rsidRDefault="00CB5BD8" w:rsidP="00EF324F">
            <w:pPr>
              <w:pStyle w:val="BodyText"/>
              <w:rPr>
                <w:bCs/>
              </w:rPr>
            </w:pPr>
          </w:p>
        </w:tc>
      </w:tr>
      <w:tr w:rsidR="00CB5BD8" w:rsidRPr="0057707B" w:rsidTr="00EF324F">
        <w:tc>
          <w:tcPr>
            <w:tcW w:w="624" w:type="dxa"/>
          </w:tcPr>
          <w:p w:rsidR="00CB5BD8" w:rsidRPr="0057707B" w:rsidRDefault="00CB5BD8" w:rsidP="00EF324F">
            <w:pPr>
              <w:pStyle w:val="BodyText"/>
              <w:rPr>
                <w:bCs/>
              </w:rPr>
            </w:pPr>
            <w:r w:rsidRPr="0057707B">
              <w:rPr>
                <w:bCs/>
              </w:rPr>
              <w:t>3</w:t>
            </w:r>
          </w:p>
        </w:tc>
        <w:tc>
          <w:tcPr>
            <w:tcW w:w="2904" w:type="dxa"/>
          </w:tcPr>
          <w:p w:rsidR="00CB5BD8" w:rsidRPr="0057707B" w:rsidRDefault="00CB5BD8" w:rsidP="00EF324F">
            <w:pPr>
              <w:pStyle w:val="BodyText"/>
              <w:rPr>
                <w:bCs/>
              </w:rPr>
            </w:pPr>
            <w:r w:rsidRPr="0057707B">
              <w:rPr>
                <w:bCs/>
              </w:rPr>
              <w:t>Promotion of peace and inter-religious harmony among the grass root communities</w:t>
            </w:r>
          </w:p>
        </w:tc>
        <w:tc>
          <w:tcPr>
            <w:tcW w:w="2520" w:type="dxa"/>
          </w:tcPr>
          <w:p w:rsidR="00CB5BD8" w:rsidRPr="0057707B" w:rsidRDefault="00CB5BD8" w:rsidP="00EF324F">
            <w:pPr>
              <w:pStyle w:val="BodyText"/>
              <w:rPr>
                <w:bCs/>
              </w:rPr>
            </w:pPr>
            <w:r w:rsidRPr="0057707B">
              <w:rPr>
                <w:bCs/>
              </w:rPr>
              <w:t>Awareness Seminars</w:t>
            </w:r>
          </w:p>
        </w:tc>
        <w:tc>
          <w:tcPr>
            <w:tcW w:w="3240" w:type="dxa"/>
          </w:tcPr>
          <w:p w:rsidR="00CB5BD8" w:rsidRPr="0057707B" w:rsidRDefault="00CB5BD8" w:rsidP="00EF324F">
            <w:pPr>
              <w:pStyle w:val="BodyText"/>
              <w:rPr>
                <w:bCs/>
              </w:rPr>
            </w:pPr>
            <w:r w:rsidRPr="0057707B">
              <w:rPr>
                <w:bCs/>
              </w:rPr>
              <w:t>ASR-Lahore</w:t>
            </w:r>
          </w:p>
        </w:tc>
      </w:tr>
      <w:tr w:rsidR="00CB5BD8" w:rsidRPr="0057707B" w:rsidTr="00EF324F">
        <w:tc>
          <w:tcPr>
            <w:tcW w:w="624" w:type="dxa"/>
          </w:tcPr>
          <w:p w:rsidR="00CB5BD8" w:rsidRPr="0057707B" w:rsidRDefault="00CB5BD8" w:rsidP="00EF324F">
            <w:pPr>
              <w:pStyle w:val="BodyText"/>
              <w:rPr>
                <w:bCs/>
              </w:rPr>
            </w:pPr>
            <w:r w:rsidRPr="0057707B">
              <w:rPr>
                <w:bCs/>
              </w:rPr>
              <w:t>4</w:t>
            </w:r>
          </w:p>
        </w:tc>
        <w:tc>
          <w:tcPr>
            <w:tcW w:w="2904" w:type="dxa"/>
          </w:tcPr>
          <w:p w:rsidR="00CB5BD8" w:rsidRPr="0057707B" w:rsidRDefault="00CB5BD8" w:rsidP="00EF324F">
            <w:pPr>
              <w:pStyle w:val="BodyText"/>
              <w:rPr>
                <w:bCs/>
              </w:rPr>
            </w:pPr>
            <w:r w:rsidRPr="0057707B">
              <w:rPr>
                <w:bCs/>
              </w:rPr>
              <w:t>Livestock development program by providing veterinary facilities</w:t>
            </w:r>
          </w:p>
        </w:tc>
        <w:tc>
          <w:tcPr>
            <w:tcW w:w="2520" w:type="dxa"/>
          </w:tcPr>
          <w:p w:rsidR="00CB5BD8" w:rsidRPr="0057707B" w:rsidRDefault="00CB5BD8" w:rsidP="00EF324F">
            <w:pPr>
              <w:pStyle w:val="BodyText"/>
              <w:rPr>
                <w:bCs/>
              </w:rPr>
            </w:pPr>
            <w:r w:rsidRPr="0057707B">
              <w:rPr>
                <w:bCs/>
              </w:rPr>
              <w:t>organize veterinary camps in Cholistani villages</w:t>
            </w:r>
          </w:p>
        </w:tc>
        <w:tc>
          <w:tcPr>
            <w:tcW w:w="3240" w:type="dxa"/>
          </w:tcPr>
          <w:p w:rsidR="00CB5BD8" w:rsidRPr="0057707B" w:rsidRDefault="00CB5BD8" w:rsidP="00EF324F">
            <w:pPr>
              <w:pStyle w:val="BodyText"/>
              <w:rPr>
                <w:bCs/>
              </w:rPr>
            </w:pPr>
            <w:r w:rsidRPr="0057707B">
              <w:rPr>
                <w:bCs/>
              </w:rPr>
              <w:t>Govt. Livestock Department</w:t>
            </w:r>
          </w:p>
        </w:tc>
      </w:tr>
    </w:tbl>
    <w:p w:rsidR="00CB5BD8" w:rsidRDefault="00CB5BD8" w:rsidP="00CB5BD8">
      <w:pPr>
        <w:pStyle w:val="BodyText"/>
        <w:rPr>
          <w:b/>
          <w:bCs/>
        </w:rPr>
      </w:pPr>
    </w:p>
    <w:p w:rsidR="00CB5BD8" w:rsidRDefault="00CB5BD8" w:rsidP="00CB5BD8">
      <w:pPr>
        <w:rPr>
          <w:rFonts w:ascii="Arial Black" w:hAnsi="Arial Black"/>
          <w:b/>
          <w:u w:val="single"/>
        </w:rPr>
      </w:pPr>
      <w:r>
        <w:rPr>
          <w:rFonts w:ascii="Arial Black" w:hAnsi="Arial Black"/>
          <w:b/>
          <w:u w:val="single"/>
        </w:rPr>
        <w:t>Capacity of NGO</w:t>
      </w:r>
    </w:p>
    <w:p w:rsidR="00D960F2" w:rsidRPr="00981D81" w:rsidRDefault="00D960F2" w:rsidP="00D960F2">
      <w:r w:rsidRPr="00981D81">
        <w:rPr>
          <w:b/>
          <w:u w:val="single"/>
        </w:rPr>
        <w:t xml:space="preserve">Assets of the NGO: </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8"/>
        <w:gridCol w:w="3392"/>
        <w:gridCol w:w="2070"/>
        <w:gridCol w:w="2970"/>
      </w:tblGrid>
      <w:tr w:rsidR="00D960F2" w:rsidRPr="000B17E9" w:rsidTr="00EF324F">
        <w:tc>
          <w:tcPr>
            <w:tcW w:w="928" w:type="dxa"/>
            <w:vAlign w:val="center"/>
          </w:tcPr>
          <w:p w:rsidR="00D960F2" w:rsidRPr="000B17E9" w:rsidRDefault="00D960F2" w:rsidP="00EF324F">
            <w:pPr>
              <w:jc w:val="center"/>
              <w:rPr>
                <w:b/>
                <w:sz w:val="26"/>
              </w:rPr>
            </w:pPr>
            <w:r w:rsidRPr="000B17E9">
              <w:rPr>
                <w:b/>
                <w:sz w:val="26"/>
              </w:rPr>
              <w:t>S. #</w:t>
            </w:r>
          </w:p>
        </w:tc>
        <w:tc>
          <w:tcPr>
            <w:tcW w:w="3392" w:type="dxa"/>
            <w:vAlign w:val="center"/>
          </w:tcPr>
          <w:p w:rsidR="00D960F2" w:rsidRPr="000B17E9" w:rsidRDefault="00D960F2" w:rsidP="00EF324F">
            <w:pPr>
              <w:jc w:val="center"/>
              <w:rPr>
                <w:b/>
                <w:sz w:val="26"/>
              </w:rPr>
            </w:pPr>
            <w:r w:rsidRPr="000B17E9">
              <w:rPr>
                <w:b/>
                <w:sz w:val="26"/>
              </w:rPr>
              <w:t>Item</w:t>
            </w:r>
          </w:p>
        </w:tc>
        <w:tc>
          <w:tcPr>
            <w:tcW w:w="2070" w:type="dxa"/>
            <w:vAlign w:val="center"/>
          </w:tcPr>
          <w:p w:rsidR="00D960F2" w:rsidRPr="000B17E9" w:rsidRDefault="00D960F2" w:rsidP="00EF324F">
            <w:pPr>
              <w:jc w:val="center"/>
              <w:rPr>
                <w:b/>
                <w:sz w:val="26"/>
              </w:rPr>
            </w:pPr>
            <w:r>
              <w:rPr>
                <w:b/>
                <w:sz w:val="26"/>
              </w:rPr>
              <w:t>Quantity</w:t>
            </w:r>
          </w:p>
        </w:tc>
        <w:tc>
          <w:tcPr>
            <w:tcW w:w="2970" w:type="dxa"/>
            <w:vAlign w:val="center"/>
          </w:tcPr>
          <w:p w:rsidR="00D960F2" w:rsidRPr="000B17E9" w:rsidRDefault="00D960F2" w:rsidP="00EF324F">
            <w:pPr>
              <w:jc w:val="center"/>
              <w:rPr>
                <w:b/>
                <w:sz w:val="26"/>
              </w:rPr>
            </w:pPr>
            <w:r w:rsidRPr="000B17E9">
              <w:rPr>
                <w:b/>
                <w:sz w:val="26"/>
              </w:rPr>
              <w:t>Present Value in Rs.</w:t>
            </w:r>
          </w:p>
        </w:tc>
      </w:tr>
      <w:tr w:rsidR="00D960F2" w:rsidRPr="000B17E9" w:rsidTr="00EF324F">
        <w:tc>
          <w:tcPr>
            <w:tcW w:w="928" w:type="dxa"/>
          </w:tcPr>
          <w:p w:rsidR="00D960F2" w:rsidRPr="000B17E9" w:rsidRDefault="00D960F2" w:rsidP="00EF324F">
            <w:pPr>
              <w:jc w:val="center"/>
              <w:rPr>
                <w:sz w:val="26"/>
              </w:rPr>
            </w:pPr>
            <w:r w:rsidRPr="000B17E9">
              <w:rPr>
                <w:sz w:val="26"/>
              </w:rPr>
              <w:t>1</w:t>
            </w:r>
          </w:p>
        </w:tc>
        <w:tc>
          <w:tcPr>
            <w:tcW w:w="3392" w:type="dxa"/>
            <w:vAlign w:val="center"/>
          </w:tcPr>
          <w:p w:rsidR="00D960F2" w:rsidRPr="000B17E9" w:rsidRDefault="00D960F2" w:rsidP="00EF324F">
            <w:pPr>
              <w:rPr>
                <w:sz w:val="26"/>
              </w:rPr>
            </w:pPr>
            <w:r w:rsidRPr="000B17E9">
              <w:rPr>
                <w:sz w:val="26"/>
              </w:rPr>
              <w:t>Potohar Jeep</w:t>
            </w:r>
            <w:r>
              <w:rPr>
                <w:sz w:val="26"/>
              </w:rPr>
              <w:t xml:space="preserve"> (vehicle)</w:t>
            </w:r>
          </w:p>
        </w:tc>
        <w:tc>
          <w:tcPr>
            <w:tcW w:w="2070" w:type="dxa"/>
          </w:tcPr>
          <w:p w:rsidR="00D960F2" w:rsidRPr="000B17E9" w:rsidRDefault="00D960F2" w:rsidP="00EF324F">
            <w:pPr>
              <w:jc w:val="center"/>
              <w:rPr>
                <w:sz w:val="26"/>
              </w:rPr>
            </w:pPr>
            <w:r>
              <w:rPr>
                <w:sz w:val="26"/>
              </w:rPr>
              <w:t>1</w:t>
            </w:r>
          </w:p>
        </w:tc>
        <w:tc>
          <w:tcPr>
            <w:tcW w:w="2970" w:type="dxa"/>
          </w:tcPr>
          <w:p w:rsidR="00D960F2" w:rsidRPr="000B17E9" w:rsidRDefault="00D960F2" w:rsidP="00EF324F">
            <w:pPr>
              <w:jc w:val="center"/>
              <w:rPr>
                <w:sz w:val="26"/>
              </w:rPr>
            </w:pPr>
            <w:r>
              <w:rPr>
                <w:sz w:val="26"/>
              </w:rPr>
              <w:t>6</w:t>
            </w:r>
            <w:r w:rsidRPr="000B17E9">
              <w:rPr>
                <w:sz w:val="26"/>
              </w:rPr>
              <w:t>,50,000</w:t>
            </w:r>
          </w:p>
        </w:tc>
      </w:tr>
      <w:tr w:rsidR="00D960F2" w:rsidRPr="000B17E9" w:rsidTr="00EF324F">
        <w:tc>
          <w:tcPr>
            <w:tcW w:w="928" w:type="dxa"/>
          </w:tcPr>
          <w:p w:rsidR="00D960F2" w:rsidRPr="000B17E9" w:rsidRDefault="00D960F2" w:rsidP="00EF324F">
            <w:pPr>
              <w:jc w:val="center"/>
              <w:rPr>
                <w:sz w:val="26"/>
              </w:rPr>
            </w:pPr>
            <w:r>
              <w:rPr>
                <w:sz w:val="26"/>
              </w:rPr>
              <w:t>5</w:t>
            </w:r>
          </w:p>
        </w:tc>
        <w:tc>
          <w:tcPr>
            <w:tcW w:w="3392" w:type="dxa"/>
            <w:vAlign w:val="center"/>
          </w:tcPr>
          <w:p w:rsidR="00D960F2" w:rsidRPr="000B17E9" w:rsidRDefault="00D960F2" w:rsidP="00EF324F">
            <w:pPr>
              <w:rPr>
                <w:sz w:val="26"/>
              </w:rPr>
            </w:pPr>
            <w:r>
              <w:rPr>
                <w:sz w:val="26"/>
              </w:rPr>
              <w:t>Multimedia</w:t>
            </w:r>
          </w:p>
        </w:tc>
        <w:tc>
          <w:tcPr>
            <w:tcW w:w="2070" w:type="dxa"/>
          </w:tcPr>
          <w:p w:rsidR="00D960F2" w:rsidRDefault="00D960F2" w:rsidP="00EF324F">
            <w:pPr>
              <w:jc w:val="center"/>
              <w:rPr>
                <w:sz w:val="26"/>
              </w:rPr>
            </w:pPr>
            <w:r>
              <w:rPr>
                <w:sz w:val="26"/>
              </w:rPr>
              <w:t>1</w:t>
            </w:r>
          </w:p>
        </w:tc>
        <w:tc>
          <w:tcPr>
            <w:tcW w:w="2970" w:type="dxa"/>
          </w:tcPr>
          <w:p w:rsidR="00D960F2" w:rsidRDefault="00D960F2" w:rsidP="00EF324F">
            <w:pPr>
              <w:jc w:val="center"/>
              <w:rPr>
                <w:sz w:val="26"/>
              </w:rPr>
            </w:pPr>
            <w:r>
              <w:rPr>
                <w:sz w:val="26"/>
              </w:rPr>
              <w:t>70,000</w:t>
            </w:r>
          </w:p>
        </w:tc>
      </w:tr>
      <w:tr w:rsidR="00D960F2" w:rsidRPr="000B17E9" w:rsidTr="00EF324F">
        <w:tc>
          <w:tcPr>
            <w:tcW w:w="928" w:type="dxa"/>
          </w:tcPr>
          <w:p w:rsidR="00D960F2" w:rsidRPr="000B17E9" w:rsidRDefault="00D960F2" w:rsidP="00EF324F">
            <w:pPr>
              <w:jc w:val="center"/>
              <w:rPr>
                <w:sz w:val="26"/>
              </w:rPr>
            </w:pPr>
            <w:r>
              <w:rPr>
                <w:sz w:val="26"/>
              </w:rPr>
              <w:t xml:space="preserve">6 </w:t>
            </w:r>
          </w:p>
        </w:tc>
        <w:tc>
          <w:tcPr>
            <w:tcW w:w="3392" w:type="dxa"/>
            <w:vAlign w:val="center"/>
          </w:tcPr>
          <w:p w:rsidR="00D960F2" w:rsidRPr="000B17E9" w:rsidRDefault="00D960F2" w:rsidP="00EF324F">
            <w:pPr>
              <w:rPr>
                <w:sz w:val="26"/>
              </w:rPr>
            </w:pPr>
            <w:r w:rsidRPr="000B17E9">
              <w:rPr>
                <w:sz w:val="26"/>
              </w:rPr>
              <w:t>Furniture</w:t>
            </w:r>
          </w:p>
        </w:tc>
        <w:tc>
          <w:tcPr>
            <w:tcW w:w="2070" w:type="dxa"/>
          </w:tcPr>
          <w:p w:rsidR="00D960F2" w:rsidRPr="000B17E9" w:rsidRDefault="00D960F2" w:rsidP="00EF324F">
            <w:pPr>
              <w:jc w:val="center"/>
              <w:rPr>
                <w:sz w:val="26"/>
              </w:rPr>
            </w:pPr>
          </w:p>
        </w:tc>
        <w:tc>
          <w:tcPr>
            <w:tcW w:w="2970" w:type="dxa"/>
          </w:tcPr>
          <w:p w:rsidR="00D960F2" w:rsidRPr="000B17E9" w:rsidRDefault="00D960F2" w:rsidP="00EF324F">
            <w:pPr>
              <w:jc w:val="center"/>
              <w:rPr>
                <w:sz w:val="26"/>
              </w:rPr>
            </w:pPr>
            <w:r w:rsidRPr="000B17E9">
              <w:rPr>
                <w:sz w:val="26"/>
              </w:rPr>
              <w:t>20,000/-</w:t>
            </w:r>
          </w:p>
        </w:tc>
      </w:tr>
      <w:tr w:rsidR="00D960F2" w:rsidRPr="000B17E9" w:rsidTr="00EF324F">
        <w:tc>
          <w:tcPr>
            <w:tcW w:w="928" w:type="dxa"/>
          </w:tcPr>
          <w:p w:rsidR="00D960F2" w:rsidRPr="000B17E9" w:rsidRDefault="00D960F2" w:rsidP="00EF324F">
            <w:pPr>
              <w:jc w:val="center"/>
              <w:rPr>
                <w:sz w:val="26"/>
              </w:rPr>
            </w:pPr>
            <w:r>
              <w:rPr>
                <w:sz w:val="26"/>
              </w:rPr>
              <w:t>7</w:t>
            </w:r>
          </w:p>
        </w:tc>
        <w:tc>
          <w:tcPr>
            <w:tcW w:w="3392" w:type="dxa"/>
            <w:vAlign w:val="center"/>
          </w:tcPr>
          <w:p w:rsidR="00D960F2" w:rsidRPr="000B17E9" w:rsidRDefault="00D960F2" w:rsidP="00EF324F">
            <w:pPr>
              <w:rPr>
                <w:sz w:val="26"/>
              </w:rPr>
            </w:pPr>
            <w:r w:rsidRPr="000B17E9">
              <w:rPr>
                <w:sz w:val="26"/>
              </w:rPr>
              <w:t>Computer &amp; printer</w:t>
            </w:r>
          </w:p>
        </w:tc>
        <w:tc>
          <w:tcPr>
            <w:tcW w:w="2070" w:type="dxa"/>
          </w:tcPr>
          <w:p w:rsidR="00D960F2" w:rsidRPr="000B17E9" w:rsidRDefault="00D960F2" w:rsidP="00EF324F">
            <w:pPr>
              <w:jc w:val="center"/>
              <w:rPr>
                <w:sz w:val="26"/>
              </w:rPr>
            </w:pPr>
            <w:r>
              <w:rPr>
                <w:sz w:val="26"/>
              </w:rPr>
              <w:t>10</w:t>
            </w:r>
          </w:p>
        </w:tc>
        <w:tc>
          <w:tcPr>
            <w:tcW w:w="2970" w:type="dxa"/>
          </w:tcPr>
          <w:p w:rsidR="00D960F2" w:rsidRPr="000B17E9" w:rsidRDefault="00D960F2" w:rsidP="00EF324F">
            <w:pPr>
              <w:jc w:val="center"/>
              <w:rPr>
                <w:sz w:val="26"/>
              </w:rPr>
            </w:pPr>
            <w:r>
              <w:rPr>
                <w:sz w:val="26"/>
              </w:rPr>
              <w:t>1</w:t>
            </w:r>
            <w:r w:rsidRPr="000B17E9">
              <w:rPr>
                <w:sz w:val="26"/>
              </w:rPr>
              <w:t>55,000/-</w:t>
            </w:r>
          </w:p>
        </w:tc>
      </w:tr>
      <w:tr w:rsidR="00D960F2" w:rsidRPr="000B17E9" w:rsidTr="00EF324F">
        <w:tc>
          <w:tcPr>
            <w:tcW w:w="928" w:type="dxa"/>
          </w:tcPr>
          <w:p w:rsidR="00D960F2" w:rsidRPr="000B17E9" w:rsidRDefault="00D960F2" w:rsidP="00EF324F">
            <w:pPr>
              <w:jc w:val="center"/>
              <w:rPr>
                <w:sz w:val="26"/>
              </w:rPr>
            </w:pPr>
            <w:r>
              <w:rPr>
                <w:sz w:val="26"/>
              </w:rPr>
              <w:t>8</w:t>
            </w:r>
          </w:p>
        </w:tc>
        <w:tc>
          <w:tcPr>
            <w:tcW w:w="3392" w:type="dxa"/>
            <w:vAlign w:val="center"/>
          </w:tcPr>
          <w:p w:rsidR="00D960F2" w:rsidRPr="000B17E9" w:rsidRDefault="00D960F2" w:rsidP="00EF324F">
            <w:pPr>
              <w:rPr>
                <w:sz w:val="26"/>
              </w:rPr>
            </w:pPr>
            <w:r w:rsidRPr="000B17E9">
              <w:rPr>
                <w:sz w:val="26"/>
              </w:rPr>
              <w:t>Ceiling Fan, Air cooler, etc.</w:t>
            </w:r>
          </w:p>
        </w:tc>
        <w:tc>
          <w:tcPr>
            <w:tcW w:w="2070" w:type="dxa"/>
          </w:tcPr>
          <w:p w:rsidR="00D960F2" w:rsidRPr="000B17E9" w:rsidRDefault="00D960F2" w:rsidP="00EF324F">
            <w:pPr>
              <w:jc w:val="center"/>
              <w:rPr>
                <w:sz w:val="26"/>
              </w:rPr>
            </w:pPr>
            <w:r>
              <w:rPr>
                <w:sz w:val="26"/>
              </w:rPr>
              <w:t>6</w:t>
            </w:r>
          </w:p>
        </w:tc>
        <w:tc>
          <w:tcPr>
            <w:tcW w:w="2970" w:type="dxa"/>
          </w:tcPr>
          <w:p w:rsidR="00D960F2" w:rsidRPr="000B17E9" w:rsidRDefault="00D960F2" w:rsidP="00EF324F">
            <w:pPr>
              <w:jc w:val="center"/>
              <w:rPr>
                <w:sz w:val="26"/>
              </w:rPr>
            </w:pPr>
            <w:r w:rsidRPr="000B17E9">
              <w:rPr>
                <w:sz w:val="26"/>
              </w:rPr>
              <w:t>20000/-</w:t>
            </w:r>
          </w:p>
        </w:tc>
      </w:tr>
      <w:tr w:rsidR="00D960F2" w:rsidRPr="000B17E9" w:rsidTr="00EF324F">
        <w:tc>
          <w:tcPr>
            <w:tcW w:w="928" w:type="dxa"/>
          </w:tcPr>
          <w:p w:rsidR="00D960F2" w:rsidRDefault="00D960F2" w:rsidP="00EF324F">
            <w:pPr>
              <w:jc w:val="center"/>
              <w:rPr>
                <w:sz w:val="26"/>
              </w:rPr>
            </w:pPr>
            <w:r>
              <w:rPr>
                <w:sz w:val="26"/>
              </w:rPr>
              <w:t>9</w:t>
            </w:r>
          </w:p>
        </w:tc>
        <w:tc>
          <w:tcPr>
            <w:tcW w:w="3392" w:type="dxa"/>
            <w:vAlign w:val="center"/>
          </w:tcPr>
          <w:p w:rsidR="00D960F2" w:rsidRPr="000B17E9" w:rsidRDefault="00D960F2" w:rsidP="00EF324F">
            <w:pPr>
              <w:rPr>
                <w:sz w:val="26"/>
              </w:rPr>
            </w:pPr>
            <w:r>
              <w:rPr>
                <w:sz w:val="26"/>
              </w:rPr>
              <w:t>Motorcycle</w:t>
            </w:r>
          </w:p>
        </w:tc>
        <w:tc>
          <w:tcPr>
            <w:tcW w:w="2070" w:type="dxa"/>
          </w:tcPr>
          <w:p w:rsidR="00D960F2" w:rsidRPr="000B17E9" w:rsidRDefault="00D960F2" w:rsidP="00EF324F">
            <w:pPr>
              <w:jc w:val="center"/>
              <w:rPr>
                <w:sz w:val="26"/>
              </w:rPr>
            </w:pPr>
            <w:r>
              <w:rPr>
                <w:sz w:val="26"/>
              </w:rPr>
              <w:t>2</w:t>
            </w:r>
          </w:p>
        </w:tc>
        <w:tc>
          <w:tcPr>
            <w:tcW w:w="2970" w:type="dxa"/>
          </w:tcPr>
          <w:p w:rsidR="00D960F2" w:rsidRPr="000B17E9" w:rsidRDefault="00D960F2" w:rsidP="00EF324F">
            <w:pPr>
              <w:jc w:val="center"/>
              <w:rPr>
                <w:sz w:val="26"/>
              </w:rPr>
            </w:pPr>
            <w:r>
              <w:rPr>
                <w:sz w:val="26"/>
              </w:rPr>
              <w:t>84000/-</w:t>
            </w:r>
          </w:p>
        </w:tc>
      </w:tr>
      <w:tr w:rsidR="00D960F2" w:rsidRPr="000B17E9" w:rsidTr="00EF324F">
        <w:tc>
          <w:tcPr>
            <w:tcW w:w="928" w:type="dxa"/>
          </w:tcPr>
          <w:p w:rsidR="00D960F2" w:rsidRDefault="00D960F2" w:rsidP="00EF324F">
            <w:pPr>
              <w:jc w:val="center"/>
              <w:rPr>
                <w:sz w:val="26"/>
              </w:rPr>
            </w:pPr>
            <w:r>
              <w:rPr>
                <w:sz w:val="26"/>
              </w:rPr>
              <w:t>10</w:t>
            </w:r>
          </w:p>
        </w:tc>
        <w:tc>
          <w:tcPr>
            <w:tcW w:w="3392" w:type="dxa"/>
            <w:vAlign w:val="center"/>
          </w:tcPr>
          <w:p w:rsidR="00D960F2" w:rsidRDefault="00D960F2" w:rsidP="00EF324F">
            <w:pPr>
              <w:rPr>
                <w:sz w:val="26"/>
              </w:rPr>
            </w:pPr>
            <w:r>
              <w:rPr>
                <w:sz w:val="26"/>
              </w:rPr>
              <w:t>Saving of the organization</w:t>
            </w:r>
          </w:p>
        </w:tc>
        <w:tc>
          <w:tcPr>
            <w:tcW w:w="2070" w:type="dxa"/>
          </w:tcPr>
          <w:p w:rsidR="00D960F2" w:rsidRDefault="00D960F2" w:rsidP="00EF324F">
            <w:pPr>
              <w:jc w:val="center"/>
              <w:rPr>
                <w:sz w:val="26"/>
              </w:rPr>
            </w:pPr>
          </w:p>
        </w:tc>
        <w:tc>
          <w:tcPr>
            <w:tcW w:w="2970" w:type="dxa"/>
          </w:tcPr>
          <w:p w:rsidR="00D960F2" w:rsidRDefault="00D960F2" w:rsidP="00EF324F">
            <w:pPr>
              <w:jc w:val="center"/>
              <w:rPr>
                <w:sz w:val="26"/>
              </w:rPr>
            </w:pPr>
            <w:r>
              <w:rPr>
                <w:sz w:val="26"/>
              </w:rPr>
              <w:t>453000/-</w:t>
            </w:r>
          </w:p>
        </w:tc>
      </w:tr>
      <w:tr w:rsidR="00D960F2" w:rsidRPr="000B17E9" w:rsidTr="00EF324F">
        <w:tc>
          <w:tcPr>
            <w:tcW w:w="4320" w:type="dxa"/>
            <w:gridSpan w:val="2"/>
          </w:tcPr>
          <w:p w:rsidR="00D960F2" w:rsidRPr="000B17E9" w:rsidRDefault="00D960F2" w:rsidP="00EF324F">
            <w:pPr>
              <w:rPr>
                <w:sz w:val="26"/>
              </w:rPr>
            </w:pPr>
            <w:r w:rsidRPr="000B17E9">
              <w:rPr>
                <w:sz w:val="26"/>
              </w:rPr>
              <w:t xml:space="preserve">         </w:t>
            </w:r>
            <w:r w:rsidRPr="000B17E9">
              <w:rPr>
                <w:b/>
                <w:sz w:val="26"/>
              </w:rPr>
              <w:t>Total Rs.</w:t>
            </w:r>
            <w:r w:rsidRPr="000B17E9">
              <w:rPr>
                <w:sz w:val="26"/>
              </w:rPr>
              <w:t xml:space="preserve">                                                     </w:t>
            </w:r>
          </w:p>
          <w:p w:rsidR="00D960F2" w:rsidRPr="000B17E9" w:rsidRDefault="00D960F2" w:rsidP="00EF324F">
            <w:pPr>
              <w:rPr>
                <w:b/>
                <w:sz w:val="26"/>
              </w:rPr>
            </w:pPr>
          </w:p>
        </w:tc>
        <w:tc>
          <w:tcPr>
            <w:tcW w:w="2070" w:type="dxa"/>
          </w:tcPr>
          <w:p w:rsidR="00D960F2" w:rsidRPr="000B17E9" w:rsidRDefault="00D960F2" w:rsidP="00EF324F">
            <w:pPr>
              <w:jc w:val="center"/>
              <w:rPr>
                <w:b/>
                <w:sz w:val="26"/>
              </w:rPr>
            </w:pPr>
          </w:p>
        </w:tc>
        <w:tc>
          <w:tcPr>
            <w:tcW w:w="2970" w:type="dxa"/>
          </w:tcPr>
          <w:p w:rsidR="00D960F2" w:rsidRDefault="00CC22C8" w:rsidP="00EF324F">
            <w:pPr>
              <w:jc w:val="center"/>
              <w:rPr>
                <w:b/>
                <w:sz w:val="26"/>
              </w:rPr>
            </w:pPr>
            <w:r>
              <w:rPr>
                <w:b/>
                <w:sz w:val="26"/>
              </w:rPr>
              <w:t>1452000</w:t>
            </w:r>
            <w:r w:rsidR="00D960F2">
              <w:rPr>
                <w:b/>
                <w:sz w:val="26"/>
              </w:rPr>
              <w:t>/-</w:t>
            </w:r>
          </w:p>
        </w:tc>
      </w:tr>
    </w:tbl>
    <w:p w:rsidR="00CB5BD8" w:rsidRPr="008A7048" w:rsidRDefault="00CB5BD8" w:rsidP="00CB5BD8">
      <w:pPr>
        <w:rPr>
          <w:b/>
          <w:u w:val="single"/>
        </w:rPr>
      </w:pPr>
    </w:p>
    <w:p w:rsidR="00CB5BD8" w:rsidRDefault="00CB5BD8" w:rsidP="00CB5BD8">
      <w:pPr>
        <w:rPr>
          <w:b/>
          <w:u w:val="single"/>
        </w:rPr>
      </w:pPr>
      <w:r w:rsidRPr="008A7048">
        <w:rPr>
          <w:b/>
          <w:u w:val="single"/>
        </w:rPr>
        <w:t xml:space="preserve">REED-PK Staff &amp; Volunteers </w:t>
      </w:r>
    </w:p>
    <w:p w:rsidR="00C67AE5" w:rsidRDefault="00C67AE5" w:rsidP="00CB5BD8">
      <w:pPr>
        <w:rPr>
          <w:b/>
          <w:u w:val="single"/>
        </w:rPr>
      </w:pPr>
    </w:p>
    <w:tbl>
      <w:tblPr>
        <w:tblW w:w="9406" w:type="dxa"/>
        <w:tblCellMar>
          <w:left w:w="0" w:type="dxa"/>
          <w:right w:w="0" w:type="dxa"/>
        </w:tblCellMar>
        <w:tblLook w:val="04A0"/>
      </w:tblPr>
      <w:tblGrid>
        <w:gridCol w:w="859"/>
        <w:gridCol w:w="1867"/>
        <w:gridCol w:w="3301"/>
        <w:gridCol w:w="1147"/>
        <w:gridCol w:w="961"/>
        <w:gridCol w:w="1271"/>
      </w:tblGrid>
      <w:tr w:rsidR="00C67AE5" w:rsidRPr="00C67AE5" w:rsidTr="00C67AE5">
        <w:trPr>
          <w:trHeight w:val="538"/>
        </w:trPr>
        <w:tc>
          <w:tcPr>
            <w:tcW w:w="859"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rPr>
                <w:rFonts w:ascii="Times New Roman" w:hAnsi="Times New Roman" w:cs="Times New Roman"/>
                <w:b/>
                <w:sz w:val="24"/>
                <w:szCs w:val="24"/>
              </w:rPr>
            </w:pPr>
            <w:r w:rsidRPr="00C67AE5">
              <w:rPr>
                <w:rFonts w:ascii="Times New Roman" w:hAnsi="Times New Roman" w:cs="Times New Roman"/>
                <w:b/>
                <w:sz w:val="24"/>
                <w:szCs w:val="24"/>
              </w:rPr>
              <w:t xml:space="preserve">Sr.# </w:t>
            </w:r>
          </w:p>
        </w:tc>
        <w:tc>
          <w:tcPr>
            <w:tcW w:w="1867" w:type="dxa"/>
            <w:tcBorders>
              <w:top w:val="single" w:sz="4" w:space="0" w:color="auto"/>
              <w:left w:val="single" w:sz="4" w:space="0" w:color="auto"/>
              <w:bottom w:val="single" w:sz="4" w:space="0" w:color="auto"/>
              <w:right w:val="single" w:sz="4" w:space="0" w:color="auto"/>
            </w:tcBorders>
            <w:shd w:val="clear" w:color="auto" w:fill="F8CFC8"/>
            <w:tcMar>
              <w:top w:w="15" w:type="dxa"/>
              <w:left w:w="15" w:type="dxa"/>
              <w:bottom w:w="0" w:type="dxa"/>
              <w:right w:w="15" w:type="dxa"/>
            </w:tcMar>
            <w:vAlign w:val="bottom"/>
            <w:hideMark/>
          </w:tcPr>
          <w:p w:rsidR="00B82471" w:rsidRPr="00C67AE5" w:rsidRDefault="00C67AE5" w:rsidP="00C67AE5">
            <w:pPr>
              <w:pStyle w:val="NoSpacing"/>
              <w:rPr>
                <w:rFonts w:ascii="Times New Roman" w:hAnsi="Times New Roman" w:cs="Times New Roman"/>
                <w:b/>
                <w:sz w:val="24"/>
                <w:szCs w:val="24"/>
              </w:rPr>
            </w:pPr>
            <w:r w:rsidRPr="00C67AE5">
              <w:rPr>
                <w:rFonts w:ascii="Times New Roman" w:hAnsi="Times New Roman" w:cs="Times New Roman"/>
                <w:b/>
                <w:sz w:val="24"/>
                <w:szCs w:val="24"/>
              </w:rPr>
              <w:t>Designation</w:t>
            </w:r>
          </w:p>
        </w:tc>
        <w:tc>
          <w:tcPr>
            <w:tcW w:w="330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rPr>
                <w:rFonts w:ascii="Times New Roman" w:hAnsi="Times New Roman" w:cs="Times New Roman"/>
                <w:b/>
                <w:sz w:val="24"/>
                <w:szCs w:val="24"/>
              </w:rPr>
            </w:pPr>
            <w:r w:rsidRPr="00C67AE5">
              <w:rPr>
                <w:rFonts w:ascii="Times New Roman" w:hAnsi="Times New Roman" w:cs="Times New Roman"/>
                <w:b/>
                <w:sz w:val="24"/>
                <w:szCs w:val="24"/>
              </w:rPr>
              <w:t xml:space="preserve">Qualification </w:t>
            </w:r>
          </w:p>
        </w:tc>
        <w:tc>
          <w:tcPr>
            <w:tcW w:w="1147"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rPr>
                <w:rFonts w:ascii="Times New Roman" w:hAnsi="Times New Roman" w:cs="Times New Roman"/>
                <w:b/>
                <w:sz w:val="24"/>
                <w:szCs w:val="24"/>
              </w:rPr>
            </w:pPr>
            <w:r w:rsidRPr="00C67AE5">
              <w:rPr>
                <w:rFonts w:ascii="Times New Roman" w:hAnsi="Times New Roman" w:cs="Times New Roman"/>
                <w:b/>
                <w:sz w:val="24"/>
                <w:szCs w:val="24"/>
              </w:rPr>
              <w:t xml:space="preserve">No. of Posts </w:t>
            </w:r>
          </w:p>
        </w:tc>
        <w:tc>
          <w:tcPr>
            <w:tcW w:w="96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rPr>
                <w:rFonts w:ascii="Times New Roman" w:hAnsi="Times New Roman" w:cs="Times New Roman"/>
                <w:b/>
                <w:sz w:val="24"/>
                <w:szCs w:val="24"/>
              </w:rPr>
            </w:pPr>
            <w:r w:rsidRPr="00C67AE5">
              <w:rPr>
                <w:rFonts w:ascii="Times New Roman" w:hAnsi="Times New Roman" w:cs="Times New Roman"/>
                <w:b/>
                <w:sz w:val="24"/>
                <w:szCs w:val="24"/>
              </w:rPr>
              <w:t xml:space="preserve">Male </w:t>
            </w:r>
          </w:p>
        </w:tc>
        <w:tc>
          <w:tcPr>
            <w:tcW w:w="127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rPr>
                <w:rFonts w:ascii="Times New Roman" w:hAnsi="Times New Roman" w:cs="Times New Roman"/>
                <w:b/>
                <w:sz w:val="24"/>
                <w:szCs w:val="24"/>
              </w:rPr>
            </w:pPr>
            <w:r w:rsidRPr="00C67AE5">
              <w:rPr>
                <w:rFonts w:ascii="Times New Roman" w:hAnsi="Times New Roman" w:cs="Times New Roman"/>
                <w:b/>
                <w:sz w:val="24"/>
                <w:szCs w:val="24"/>
              </w:rPr>
              <w:t xml:space="preserve">Female </w:t>
            </w:r>
          </w:p>
        </w:tc>
      </w:tr>
      <w:tr w:rsidR="00C67AE5" w:rsidRPr="00C67AE5" w:rsidTr="00C67AE5">
        <w:trPr>
          <w:trHeight w:val="408"/>
        </w:trPr>
        <w:tc>
          <w:tcPr>
            <w:tcW w:w="859"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rPr>
                <w:rFonts w:ascii="Times New Roman" w:hAnsi="Times New Roman" w:cs="Times New Roman"/>
                <w:sz w:val="24"/>
                <w:szCs w:val="24"/>
              </w:rPr>
            </w:pPr>
            <w:r w:rsidRPr="00C67AE5">
              <w:rPr>
                <w:rFonts w:ascii="Times New Roman" w:hAnsi="Times New Roman" w:cs="Times New Roman"/>
                <w:sz w:val="24"/>
                <w:szCs w:val="24"/>
              </w:rPr>
              <w:t xml:space="preserve">1 </w:t>
            </w:r>
          </w:p>
        </w:tc>
        <w:tc>
          <w:tcPr>
            <w:tcW w:w="1867" w:type="dxa"/>
            <w:tcBorders>
              <w:top w:val="single" w:sz="4" w:space="0" w:color="auto"/>
              <w:left w:val="single" w:sz="4" w:space="0" w:color="auto"/>
              <w:bottom w:val="single" w:sz="4" w:space="0" w:color="auto"/>
              <w:right w:val="single" w:sz="4" w:space="0" w:color="auto"/>
            </w:tcBorders>
            <w:shd w:val="clear" w:color="auto" w:fill="F8CFC8"/>
            <w:tcMar>
              <w:top w:w="15" w:type="dxa"/>
              <w:left w:w="15" w:type="dxa"/>
              <w:bottom w:w="0" w:type="dxa"/>
              <w:right w:w="15" w:type="dxa"/>
            </w:tcMar>
            <w:vAlign w:val="bottom"/>
            <w:hideMark/>
          </w:tcPr>
          <w:p w:rsidR="00B82471" w:rsidRPr="00C67AE5" w:rsidRDefault="00C67AE5" w:rsidP="00C67AE5">
            <w:pPr>
              <w:pStyle w:val="NoSpacing"/>
              <w:rPr>
                <w:rFonts w:ascii="Times New Roman" w:hAnsi="Times New Roman" w:cs="Times New Roman"/>
                <w:sz w:val="24"/>
                <w:szCs w:val="24"/>
              </w:rPr>
            </w:pPr>
            <w:r w:rsidRPr="00C67AE5">
              <w:rPr>
                <w:rFonts w:ascii="Times New Roman" w:hAnsi="Times New Roman" w:cs="Times New Roman"/>
                <w:sz w:val="24"/>
                <w:szCs w:val="24"/>
              </w:rPr>
              <w:t xml:space="preserve">Executive Director </w:t>
            </w:r>
          </w:p>
        </w:tc>
        <w:tc>
          <w:tcPr>
            <w:tcW w:w="330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rPr>
                <w:rFonts w:ascii="Times New Roman" w:hAnsi="Times New Roman" w:cs="Times New Roman"/>
                <w:sz w:val="24"/>
                <w:szCs w:val="24"/>
              </w:rPr>
            </w:pPr>
            <w:r w:rsidRPr="00C67AE5">
              <w:rPr>
                <w:rFonts w:ascii="Times New Roman" w:hAnsi="Times New Roman" w:cs="Times New Roman"/>
                <w:sz w:val="24"/>
                <w:szCs w:val="24"/>
              </w:rPr>
              <w:t xml:space="preserve">M.Sc (Hons) Agri. </w:t>
            </w:r>
          </w:p>
        </w:tc>
        <w:tc>
          <w:tcPr>
            <w:tcW w:w="1147"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jc w:val="center"/>
              <w:rPr>
                <w:rFonts w:ascii="Times New Roman" w:hAnsi="Times New Roman" w:cs="Times New Roman"/>
                <w:sz w:val="24"/>
                <w:szCs w:val="24"/>
              </w:rPr>
            </w:pPr>
            <w:r w:rsidRPr="00C67AE5">
              <w:rPr>
                <w:rFonts w:ascii="Times New Roman" w:hAnsi="Times New Roman" w:cs="Times New Roman"/>
                <w:sz w:val="24"/>
                <w:szCs w:val="24"/>
              </w:rPr>
              <w:t>1</w:t>
            </w:r>
          </w:p>
        </w:tc>
        <w:tc>
          <w:tcPr>
            <w:tcW w:w="96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jc w:val="center"/>
              <w:rPr>
                <w:rFonts w:ascii="Times New Roman" w:hAnsi="Times New Roman" w:cs="Times New Roman"/>
                <w:sz w:val="24"/>
                <w:szCs w:val="24"/>
              </w:rPr>
            </w:pPr>
            <w:r w:rsidRPr="00C67AE5">
              <w:rPr>
                <w:rFonts w:ascii="Times New Roman" w:hAnsi="Times New Roman" w:cs="Times New Roman"/>
                <w:sz w:val="24"/>
                <w:szCs w:val="24"/>
              </w:rPr>
              <w:t>1</w:t>
            </w:r>
          </w:p>
        </w:tc>
        <w:tc>
          <w:tcPr>
            <w:tcW w:w="127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jc w:val="center"/>
              <w:rPr>
                <w:rFonts w:ascii="Times New Roman" w:hAnsi="Times New Roman" w:cs="Times New Roman"/>
                <w:sz w:val="24"/>
                <w:szCs w:val="24"/>
              </w:rPr>
            </w:pPr>
            <w:r w:rsidRPr="00C67AE5">
              <w:rPr>
                <w:rFonts w:ascii="Times New Roman" w:hAnsi="Times New Roman" w:cs="Times New Roman"/>
                <w:sz w:val="24"/>
                <w:szCs w:val="24"/>
              </w:rPr>
              <w:t>0</w:t>
            </w:r>
          </w:p>
        </w:tc>
      </w:tr>
      <w:tr w:rsidR="00C67AE5" w:rsidRPr="00C67AE5" w:rsidTr="00C67AE5">
        <w:trPr>
          <w:trHeight w:val="466"/>
        </w:trPr>
        <w:tc>
          <w:tcPr>
            <w:tcW w:w="859"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rPr>
                <w:rFonts w:ascii="Times New Roman" w:hAnsi="Times New Roman" w:cs="Times New Roman"/>
                <w:sz w:val="24"/>
                <w:szCs w:val="24"/>
              </w:rPr>
            </w:pPr>
            <w:r w:rsidRPr="00C67AE5">
              <w:rPr>
                <w:rFonts w:ascii="Times New Roman" w:hAnsi="Times New Roman" w:cs="Times New Roman"/>
                <w:sz w:val="24"/>
                <w:szCs w:val="24"/>
              </w:rPr>
              <w:t xml:space="preserve">2 </w:t>
            </w:r>
          </w:p>
        </w:tc>
        <w:tc>
          <w:tcPr>
            <w:tcW w:w="1867" w:type="dxa"/>
            <w:tcBorders>
              <w:top w:val="single" w:sz="4" w:space="0" w:color="auto"/>
              <w:left w:val="single" w:sz="4" w:space="0" w:color="auto"/>
              <w:bottom w:val="single" w:sz="4" w:space="0" w:color="auto"/>
              <w:right w:val="single" w:sz="4" w:space="0" w:color="auto"/>
            </w:tcBorders>
            <w:shd w:val="clear" w:color="auto" w:fill="F8CFC8"/>
            <w:tcMar>
              <w:top w:w="15" w:type="dxa"/>
              <w:left w:w="15" w:type="dxa"/>
              <w:bottom w:w="0" w:type="dxa"/>
              <w:right w:w="15" w:type="dxa"/>
            </w:tcMar>
            <w:vAlign w:val="bottom"/>
            <w:hideMark/>
          </w:tcPr>
          <w:p w:rsidR="00B82471" w:rsidRPr="00C67AE5" w:rsidRDefault="00C67AE5" w:rsidP="00C67AE5">
            <w:pPr>
              <w:pStyle w:val="NoSpacing"/>
              <w:rPr>
                <w:rFonts w:ascii="Times New Roman" w:hAnsi="Times New Roman" w:cs="Times New Roman"/>
                <w:sz w:val="24"/>
                <w:szCs w:val="24"/>
              </w:rPr>
            </w:pPr>
            <w:r w:rsidRPr="00C67AE5">
              <w:rPr>
                <w:rFonts w:ascii="Times New Roman" w:hAnsi="Times New Roman" w:cs="Times New Roman"/>
                <w:sz w:val="24"/>
                <w:szCs w:val="24"/>
              </w:rPr>
              <w:t>Program Manger</w:t>
            </w:r>
          </w:p>
        </w:tc>
        <w:tc>
          <w:tcPr>
            <w:tcW w:w="330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rPr>
                <w:rFonts w:ascii="Times New Roman" w:hAnsi="Times New Roman" w:cs="Times New Roman"/>
                <w:sz w:val="24"/>
                <w:szCs w:val="24"/>
              </w:rPr>
            </w:pPr>
            <w:r w:rsidRPr="00C67AE5">
              <w:rPr>
                <w:rFonts w:ascii="Times New Roman" w:hAnsi="Times New Roman" w:cs="Times New Roman"/>
                <w:sz w:val="24"/>
                <w:szCs w:val="24"/>
              </w:rPr>
              <w:t xml:space="preserve">M.Sc (Hons )Agri./MA/DVM </w:t>
            </w:r>
          </w:p>
        </w:tc>
        <w:tc>
          <w:tcPr>
            <w:tcW w:w="1147"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jc w:val="center"/>
              <w:rPr>
                <w:rFonts w:ascii="Times New Roman" w:hAnsi="Times New Roman" w:cs="Times New Roman"/>
                <w:sz w:val="24"/>
                <w:szCs w:val="24"/>
              </w:rPr>
            </w:pPr>
            <w:r w:rsidRPr="00C67AE5">
              <w:rPr>
                <w:rFonts w:ascii="Times New Roman" w:hAnsi="Times New Roman" w:cs="Times New Roman"/>
                <w:sz w:val="24"/>
                <w:szCs w:val="24"/>
              </w:rPr>
              <w:t>4</w:t>
            </w:r>
          </w:p>
        </w:tc>
        <w:tc>
          <w:tcPr>
            <w:tcW w:w="96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jc w:val="center"/>
              <w:rPr>
                <w:rFonts w:ascii="Times New Roman" w:hAnsi="Times New Roman" w:cs="Times New Roman"/>
                <w:sz w:val="24"/>
                <w:szCs w:val="24"/>
              </w:rPr>
            </w:pPr>
            <w:r w:rsidRPr="00C67AE5">
              <w:rPr>
                <w:rFonts w:ascii="Times New Roman" w:hAnsi="Times New Roman" w:cs="Times New Roman"/>
                <w:sz w:val="24"/>
                <w:szCs w:val="24"/>
              </w:rPr>
              <w:t>3</w:t>
            </w:r>
          </w:p>
        </w:tc>
        <w:tc>
          <w:tcPr>
            <w:tcW w:w="127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jc w:val="center"/>
              <w:rPr>
                <w:rFonts w:ascii="Times New Roman" w:hAnsi="Times New Roman" w:cs="Times New Roman"/>
                <w:sz w:val="24"/>
                <w:szCs w:val="24"/>
              </w:rPr>
            </w:pPr>
            <w:r w:rsidRPr="00C67AE5">
              <w:rPr>
                <w:rFonts w:ascii="Times New Roman" w:hAnsi="Times New Roman" w:cs="Times New Roman"/>
                <w:sz w:val="24"/>
                <w:szCs w:val="24"/>
              </w:rPr>
              <w:t>1</w:t>
            </w:r>
          </w:p>
        </w:tc>
      </w:tr>
      <w:tr w:rsidR="00C67AE5" w:rsidRPr="00C67AE5" w:rsidTr="00C67AE5">
        <w:trPr>
          <w:trHeight w:val="556"/>
        </w:trPr>
        <w:tc>
          <w:tcPr>
            <w:tcW w:w="859"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rPr>
                <w:rFonts w:ascii="Times New Roman" w:hAnsi="Times New Roman" w:cs="Times New Roman"/>
                <w:sz w:val="24"/>
                <w:szCs w:val="24"/>
              </w:rPr>
            </w:pPr>
            <w:r w:rsidRPr="00C67AE5">
              <w:rPr>
                <w:rFonts w:ascii="Times New Roman" w:hAnsi="Times New Roman" w:cs="Times New Roman"/>
                <w:sz w:val="24"/>
                <w:szCs w:val="24"/>
              </w:rPr>
              <w:t xml:space="preserve">3 </w:t>
            </w:r>
          </w:p>
        </w:tc>
        <w:tc>
          <w:tcPr>
            <w:tcW w:w="1867" w:type="dxa"/>
            <w:tcBorders>
              <w:top w:val="single" w:sz="4" w:space="0" w:color="auto"/>
              <w:left w:val="single" w:sz="4" w:space="0" w:color="auto"/>
              <w:bottom w:val="single" w:sz="4" w:space="0" w:color="auto"/>
              <w:right w:val="single" w:sz="4" w:space="0" w:color="auto"/>
            </w:tcBorders>
            <w:shd w:val="clear" w:color="auto" w:fill="F8CFC8"/>
            <w:tcMar>
              <w:top w:w="15" w:type="dxa"/>
              <w:left w:w="15" w:type="dxa"/>
              <w:bottom w:w="0" w:type="dxa"/>
              <w:right w:w="15" w:type="dxa"/>
            </w:tcMar>
            <w:vAlign w:val="bottom"/>
            <w:hideMark/>
          </w:tcPr>
          <w:p w:rsidR="00B82471" w:rsidRPr="00C67AE5" w:rsidRDefault="00C67AE5" w:rsidP="00C67AE5">
            <w:pPr>
              <w:pStyle w:val="NoSpacing"/>
              <w:rPr>
                <w:rFonts w:ascii="Times New Roman" w:hAnsi="Times New Roman" w:cs="Times New Roman"/>
                <w:sz w:val="24"/>
                <w:szCs w:val="24"/>
              </w:rPr>
            </w:pPr>
            <w:r w:rsidRPr="00C67AE5">
              <w:rPr>
                <w:rFonts w:ascii="Times New Roman" w:hAnsi="Times New Roman" w:cs="Times New Roman"/>
                <w:sz w:val="24"/>
                <w:szCs w:val="24"/>
              </w:rPr>
              <w:t xml:space="preserve">Quality Assurance Manger/Officers </w:t>
            </w:r>
          </w:p>
        </w:tc>
        <w:tc>
          <w:tcPr>
            <w:tcW w:w="330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rPr>
                <w:rFonts w:ascii="Times New Roman" w:hAnsi="Times New Roman" w:cs="Times New Roman"/>
                <w:sz w:val="24"/>
                <w:szCs w:val="24"/>
              </w:rPr>
            </w:pPr>
            <w:r w:rsidRPr="00C67AE5">
              <w:rPr>
                <w:rFonts w:ascii="Times New Roman" w:hAnsi="Times New Roman" w:cs="Times New Roman"/>
                <w:sz w:val="24"/>
                <w:szCs w:val="24"/>
              </w:rPr>
              <w:t>M.Sc (Hons )Agri./MA</w:t>
            </w:r>
          </w:p>
        </w:tc>
        <w:tc>
          <w:tcPr>
            <w:tcW w:w="1147"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jc w:val="center"/>
              <w:rPr>
                <w:rFonts w:ascii="Times New Roman" w:hAnsi="Times New Roman" w:cs="Times New Roman"/>
                <w:sz w:val="24"/>
                <w:szCs w:val="24"/>
              </w:rPr>
            </w:pPr>
            <w:r w:rsidRPr="00C67AE5">
              <w:rPr>
                <w:rFonts w:ascii="Times New Roman" w:hAnsi="Times New Roman" w:cs="Times New Roman"/>
                <w:sz w:val="24"/>
                <w:szCs w:val="24"/>
              </w:rPr>
              <w:t>4</w:t>
            </w:r>
          </w:p>
        </w:tc>
        <w:tc>
          <w:tcPr>
            <w:tcW w:w="96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jc w:val="center"/>
              <w:rPr>
                <w:rFonts w:ascii="Times New Roman" w:hAnsi="Times New Roman" w:cs="Times New Roman"/>
                <w:sz w:val="24"/>
                <w:szCs w:val="24"/>
              </w:rPr>
            </w:pPr>
            <w:r w:rsidRPr="00C67AE5">
              <w:rPr>
                <w:rFonts w:ascii="Times New Roman" w:hAnsi="Times New Roman" w:cs="Times New Roman"/>
                <w:sz w:val="24"/>
                <w:szCs w:val="24"/>
              </w:rPr>
              <w:t>3</w:t>
            </w:r>
          </w:p>
        </w:tc>
        <w:tc>
          <w:tcPr>
            <w:tcW w:w="127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jc w:val="center"/>
              <w:rPr>
                <w:rFonts w:ascii="Times New Roman" w:hAnsi="Times New Roman" w:cs="Times New Roman"/>
                <w:sz w:val="24"/>
                <w:szCs w:val="24"/>
              </w:rPr>
            </w:pPr>
            <w:r w:rsidRPr="00C67AE5">
              <w:rPr>
                <w:rFonts w:ascii="Times New Roman" w:hAnsi="Times New Roman" w:cs="Times New Roman"/>
                <w:sz w:val="24"/>
                <w:szCs w:val="24"/>
              </w:rPr>
              <w:t>1</w:t>
            </w:r>
          </w:p>
        </w:tc>
      </w:tr>
      <w:tr w:rsidR="00C67AE5" w:rsidRPr="00C67AE5" w:rsidTr="00C67AE5">
        <w:trPr>
          <w:trHeight w:val="916"/>
        </w:trPr>
        <w:tc>
          <w:tcPr>
            <w:tcW w:w="859"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rPr>
                <w:rFonts w:ascii="Times New Roman" w:hAnsi="Times New Roman" w:cs="Times New Roman"/>
                <w:sz w:val="24"/>
                <w:szCs w:val="24"/>
              </w:rPr>
            </w:pPr>
            <w:r w:rsidRPr="00C67AE5">
              <w:rPr>
                <w:rFonts w:ascii="Times New Roman" w:hAnsi="Times New Roman" w:cs="Times New Roman"/>
                <w:sz w:val="24"/>
                <w:szCs w:val="24"/>
              </w:rPr>
              <w:lastRenderedPageBreak/>
              <w:t xml:space="preserve">5 </w:t>
            </w:r>
          </w:p>
        </w:tc>
        <w:tc>
          <w:tcPr>
            <w:tcW w:w="1867" w:type="dxa"/>
            <w:tcBorders>
              <w:top w:val="single" w:sz="4" w:space="0" w:color="auto"/>
              <w:left w:val="single" w:sz="4" w:space="0" w:color="auto"/>
              <w:bottom w:val="single" w:sz="4" w:space="0" w:color="auto"/>
              <w:right w:val="single" w:sz="4" w:space="0" w:color="auto"/>
            </w:tcBorders>
            <w:shd w:val="clear" w:color="auto" w:fill="F8CFC8"/>
            <w:tcMar>
              <w:top w:w="15" w:type="dxa"/>
              <w:left w:w="15" w:type="dxa"/>
              <w:bottom w:w="0" w:type="dxa"/>
              <w:right w:w="15" w:type="dxa"/>
            </w:tcMar>
            <w:vAlign w:val="bottom"/>
            <w:hideMark/>
          </w:tcPr>
          <w:p w:rsidR="00B82471" w:rsidRPr="00C67AE5" w:rsidRDefault="00C67AE5" w:rsidP="00C67AE5">
            <w:pPr>
              <w:pStyle w:val="NoSpacing"/>
              <w:rPr>
                <w:rFonts w:ascii="Times New Roman" w:hAnsi="Times New Roman" w:cs="Times New Roman"/>
                <w:sz w:val="24"/>
                <w:szCs w:val="24"/>
              </w:rPr>
            </w:pPr>
            <w:r w:rsidRPr="00C67AE5">
              <w:rPr>
                <w:rFonts w:ascii="Times New Roman" w:hAnsi="Times New Roman" w:cs="Times New Roman"/>
                <w:sz w:val="24"/>
                <w:szCs w:val="24"/>
              </w:rPr>
              <w:t>FF/DWFF/SO</w:t>
            </w:r>
          </w:p>
        </w:tc>
        <w:tc>
          <w:tcPr>
            <w:tcW w:w="330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rPr>
                <w:rFonts w:ascii="Times New Roman" w:hAnsi="Times New Roman" w:cs="Times New Roman"/>
                <w:sz w:val="24"/>
                <w:szCs w:val="24"/>
              </w:rPr>
            </w:pPr>
            <w:r w:rsidRPr="00C67AE5">
              <w:rPr>
                <w:rFonts w:ascii="Times New Roman" w:hAnsi="Times New Roman" w:cs="Times New Roman"/>
                <w:sz w:val="24"/>
                <w:szCs w:val="24"/>
              </w:rPr>
              <w:t xml:space="preserve">Diploma in agriculture/MA/BA/Accredited Training </w:t>
            </w:r>
          </w:p>
        </w:tc>
        <w:tc>
          <w:tcPr>
            <w:tcW w:w="1147"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jc w:val="center"/>
              <w:rPr>
                <w:rFonts w:ascii="Times New Roman" w:hAnsi="Times New Roman" w:cs="Times New Roman"/>
                <w:sz w:val="24"/>
                <w:szCs w:val="24"/>
              </w:rPr>
            </w:pPr>
            <w:r w:rsidRPr="00C67AE5">
              <w:rPr>
                <w:rFonts w:ascii="Times New Roman" w:hAnsi="Times New Roman" w:cs="Times New Roman"/>
                <w:sz w:val="24"/>
                <w:szCs w:val="24"/>
              </w:rPr>
              <w:t>32</w:t>
            </w:r>
          </w:p>
        </w:tc>
        <w:tc>
          <w:tcPr>
            <w:tcW w:w="96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jc w:val="center"/>
              <w:rPr>
                <w:rFonts w:ascii="Times New Roman" w:hAnsi="Times New Roman" w:cs="Times New Roman"/>
                <w:sz w:val="24"/>
                <w:szCs w:val="24"/>
              </w:rPr>
            </w:pPr>
            <w:r w:rsidRPr="00C67AE5">
              <w:rPr>
                <w:rFonts w:ascii="Times New Roman" w:hAnsi="Times New Roman" w:cs="Times New Roman"/>
                <w:sz w:val="24"/>
                <w:szCs w:val="24"/>
              </w:rPr>
              <w:t>24</w:t>
            </w:r>
          </w:p>
        </w:tc>
        <w:tc>
          <w:tcPr>
            <w:tcW w:w="127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jc w:val="center"/>
              <w:rPr>
                <w:rFonts w:ascii="Times New Roman" w:hAnsi="Times New Roman" w:cs="Times New Roman"/>
                <w:sz w:val="24"/>
                <w:szCs w:val="24"/>
              </w:rPr>
            </w:pPr>
            <w:r w:rsidRPr="00C67AE5">
              <w:rPr>
                <w:rFonts w:ascii="Times New Roman" w:hAnsi="Times New Roman" w:cs="Times New Roman"/>
                <w:sz w:val="24"/>
                <w:szCs w:val="24"/>
              </w:rPr>
              <w:t>8</w:t>
            </w:r>
          </w:p>
        </w:tc>
      </w:tr>
      <w:tr w:rsidR="00C67AE5" w:rsidRPr="00C67AE5" w:rsidTr="00C67AE5">
        <w:trPr>
          <w:trHeight w:val="685"/>
        </w:trPr>
        <w:tc>
          <w:tcPr>
            <w:tcW w:w="859"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rPr>
                <w:rFonts w:ascii="Times New Roman" w:hAnsi="Times New Roman" w:cs="Times New Roman"/>
                <w:sz w:val="24"/>
                <w:szCs w:val="24"/>
              </w:rPr>
            </w:pPr>
            <w:r w:rsidRPr="00C67AE5">
              <w:rPr>
                <w:rFonts w:ascii="Times New Roman" w:hAnsi="Times New Roman" w:cs="Times New Roman"/>
                <w:sz w:val="24"/>
                <w:szCs w:val="24"/>
              </w:rPr>
              <w:t xml:space="preserve">6 </w:t>
            </w:r>
          </w:p>
        </w:tc>
        <w:tc>
          <w:tcPr>
            <w:tcW w:w="1867" w:type="dxa"/>
            <w:tcBorders>
              <w:top w:val="single" w:sz="4" w:space="0" w:color="auto"/>
              <w:left w:val="single" w:sz="4" w:space="0" w:color="auto"/>
              <w:bottom w:val="single" w:sz="4" w:space="0" w:color="auto"/>
              <w:right w:val="single" w:sz="4" w:space="0" w:color="auto"/>
            </w:tcBorders>
            <w:shd w:val="clear" w:color="auto" w:fill="F8CFC8"/>
            <w:tcMar>
              <w:top w:w="15" w:type="dxa"/>
              <w:left w:w="15" w:type="dxa"/>
              <w:bottom w:w="0" w:type="dxa"/>
              <w:right w:w="15" w:type="dxa"/>
            </w:tcMar>
            <w:vAlign w:val="bottom"/>
            <w:hideMark/>
          </w:tcPr>
          <w:p w:rsidR="00B82471" w:rsidRPr="00C67AE5" w:rsidRDefault="00C67AE5" w:rsidP="00C67AE5">
            <w:pPr>
              <w:pStyle w:val="NoSpacing"/>
              <w:rPr>
                <w:rFonts w:ascii="Times New Roman" w:hAnsi="Times New Roman" w:cs="Times New Roman"/>
                <w:sz w:val="24"/>
                <w:szCs w:val="24"/>
              </w:rPr>
            </w:pPr>
            <w:r w:rsidRPr="00C67AE5">
              <w:rPr>
                <w:rFonts w:ascii="Times New Roman" w:hAnsi="Times New Roman" w:cs="Times New Roman"/>
                <w:sz w:val="24"/>
                <w:szCs w:val="24"/>
              </w:rPr>
              <w:t xml:space="preserve">Accounts Manger/Assistant </w:t>
            </w:r>
          </w:p>
        </w:tc>
        <w:tc>
          <w:tcPr>
            <w:tcW w:w="330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rPr>
                <w:rFonts w:ascii="Times New Roman" w:hAnsi="Times New Roman" w:cs="Times New Roman"/>
                <w:sz w:val="24"/>
                <w:szCs w:val="24"/>
              </w:rPr>
            </w:pPr>
            <w:r w:rsidRPr="00C67AE5">
              <w:rPr>
                <w:rFonts w:ascii="Times New Roman" w:hAnsi="Times New Roman" w:cs="Times New Roman"/>
                <w:sz w:val="24"/>
                <w:szCs w:val="24"/>
              </w:rPr>
              <w:t xml:space="preserve">M.Com/B.Com </w:t>
            </w:r>
          </w:p>
        </w:tc>
        <w:tc>
          <w:tcPr>
            <w:tcW w:w="1147"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jc w:val="center"/>
              <w:rPr>
                <w:rFonts w:ascii="Times New Roman" w:hAnsi="Times New Roman" w:cs="Times New Roman"/>
                <w:sz w:val="24"/>
                <w:szCs w:val="24"/>
              </w:rPr>
            </w:pPr>
            <w:r w:rsidRPr="00C67AE5">
              <w:rPr>
                <w:rFonts w:ascii="Times New Roman" w:hAnsi="Times New Roman" w:cs="Times New Roman"/>
                <w:sz w:val="24"/>
                <w:szCs w:val="24"/>
              </w:rPr>
              <w:t>2</w:t>
            </w:r>
          </w:p>
        </w:tc>
        <w:tc>
          <w:tcPr>
            <w:tcW w:w="96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jc w:val="center"/>
              <w:rPr>
                <w:rFonts w:ascii="Times New Roman" w:hAnsi="Times New Roman" w:cs="Times New Roman"/>
                <w:sz w:val="24"/>
                <w:szCs w:val="24"/>
              </w:rPr>
            </w:pPr>
            <w:r w:rsidRPr="00C67AE5">
              <w:rPr>
                <w:rFonts w:ascii="Times New Roman" w:hAnsi="Times New Roman" w:cs="Times New Roman"/>
                <w:sz w:val="24"/>
                <w:szCs w:val="24"/>
              </w:rPr>
              <w:t>2</w:t>
            </w:r>
          </w:p>
        </w:tc>
        <w:tc>
          <w:tcPr>
            <w:tcW w:w="127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B82471" w:rsidRPr="00C67AE5" w:rsidRDefault="00C67AE5" w:rsidP="00C67AE5">
            <w:pPr>
              <w:pStyle w:val="NoSpacing"/>
              <w:jc w:val="center"/>
              <w:rPr>
                <w:rFonts w:ascii="Times New Roman" w:hAnsi="Times New Roman" w:cs="Times New Roman"/>
                <w:sz w:val="24"/>
                <w:szCs w:val="24"/>
              </w:rPr>
            </w:pPr>
            <w:r w:rsidRPr="00C67AE5">
              <w:rPr>
                <w:rFonts w:ascii="Times New Roman" w:hAnsi="Times New Roman" w:cs="Times New Roman"/>
                <w:sz w:val="24"/>
                <w:szCs w:val="24"/>
              </w:rPr>
              <w:t>0</w:t>
            </w:r>
          </w:p>
        </w:tc>
      </w:tr>
      <w:tr w:rsidR="00C67AE5" w:rsidRPr="00C67AE5" w:rsidTr="00C67AE5">
        <w:trPr>
          <w:trHeight w:val="358"/>
        </w:trPr>
        <w:tc>
          <w:tcPr>
            <w:tcW w:w="6027" w:type="dxa"/>
            <w:gridSpan w:val="3"/>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C67AE5" w:rsidRPr="00C67AE5" w:rsidRDefault="00C67AE5" w:rsidP="00C67AE5">
            <w:pPr>
              <w:pStyle w:val="NoSpacing"/>
              <w:rPr>
                <w:rFonts w:ascii="Times New Roman" w:hAnsi="Times New Roman" w:cs="Times New Roman"/>
                <w:b/>
                <w:sz w:val="24"/>
                <w:szCs w:val="24"/>
              </w:rPr>
            </w:pPr>
            <w:r w:rsidRPr="00C67AE5">
              <w:rPr>
                <w:rFonts w:ascii="Times New Roman" w:hAnsi="Times New Roman" w:cs="Times New Roman"/>
                <w:b/>
                <w:sz w:val="24"/>
                <w:szCs w:val="24"/>
              </w:rPr>
              <w:t>T</w:t>
            </w:r>
            <w:r>
              <w:rPr>
                <w:rFonts w:ascii="Times New Roman" w:hAnsi="Times New Roman" w:cs="Times New Roman"/>
                <w:b/>
                <w:sz w:val="24"/>
                <w:szCs w:val="24"/>
              </w:rPr>
              <w:t>otal</w:t>
            </w:r>
          </w:p>
        </w:tc>
        <w:tc>
          <w:tcPr>
            <w:tcW w:w="1147"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C67AE5" w:rsidRPr="00C67AE5" w:rsidRDefault="00C67AE5" w:rsidP="00C67AE5">
            <w:pPr>
              <w:pStyle w:val="NoSpacing"/>
              <w:jc w:val="center"/>
              <w:rPr>
                <w:rFonts w:ascii="Times New Roman" w:hAnsi="Times New Roman" w:cs="Times New Roman"/>
                <w:sz w:val="24"/>
                <w:szCs w:val="24"/>
              </w:rPr>
            </w:pPr>
            <w:r w:rsidRPr="00C67AE5">
              <w:rPr>
                <w:rFonts w:ascii="Times New Roman" w:hAnsi="Times New Roman" w:cs="Times New Roman"/>
                <w:sz w:val="24"/>
                <w:szCs w:val="24"/>
              </w:rPr>
              <w:t>43</w:t>
            </w:r>
          </w:p>
        </w:tc>
        <w:tc>
          <w:tcPr>
            <w:tcW w:w="96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C67AE5" w:rsidRPr="00C67AE5" w:rsidRDefault="00C67AE5" w:rsidP="00C67AE5">
            <w:pPr>
              <w:pStyle w:val="NoSpacing"/>
              <w:jc w:val="center"/>
              <w:rPr>
                <w:rFonts w:ascii="Times New Roman" w:hAnsi="Times New Roman" w:cs="Times New Roman"/>
                <w:sz w:val="24"/>
                <w:szCs w:val="24"/>
              </w:rPr>
            </w:pPr>
            <w:r w:rsidRPr="00C67AE5">
              <w:rPr>
                <w:rFonts w:ascii="Times New Roman" w:hAnsi="Times New Roman" w:cs="Times New Roman"/>
                <w:sz w:val="24"/>
                <w:szCs w:val="24"/>
              </w:rPr>
              <w:t>33</w:t>
            </w:r>
          </w:p>
        </w:tc>
        <w:tc>
          <w:tcPr>
            <w:tcW w:w="127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C67AE5" w:rsidRPr="00C67AE5" w:rsidRDefault="00C67AE5" w:rsidP="00C67AE5">
            <w:pPr>
              <w:pStyle w:val="NoSpacing"/>
              <w:jc w:val="center"/>
              <w:rPr>
                <w:rFonts w:ascii="Times New Roman" w:hAnsi="Times New Roman" w:cs="Times New Roman"/>
                <w:sz w:val="24"/>
                <w:szCs w:val="24"/>
              </w:rPr>
            </w:pPr>
            <w:r w:rsidRPr="00C67AE5">
              <w:rPr>
                <w:rFonts w:ascii="Times New Roman" w:hAnsi="Times New Roman" w:cs="Times New Roman"/>
                <w:sz w:val="24"/>
                <w:szCs w:val="24"/>
              </w:rPr>
              <w:t>10</w:t>
            </w:r>
          </w:p>
        </w:tc>
      </w:tr>
      <w:tr w:rsidR="00C67AE5" w:rsidRPr="00C67AE5" w:rsidTr="00250996">
        <w:trPr>
          <w:trHeight w:val="358"/>
        </w:trPr>
        <w:tc>
          <w:tcPr>
            <w:tcW w:w="6027" w:type="dxa"/>
            <w:gridSpan w:val="3"/>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C67AE5" w:rsidRPr="00C67AE5" w:rsidRDefault="00C67AE5" w:rsidP="00C67AE5">
            <w:pPr>
              <w:pStyle w:val="NoSpacing"/>
              <w:rPr>
                <w:rFonts w:ascii="Times New Roman" w:hAnsi="Times New Roman" w:cs="Times New Roman"/>
                <w:b/>
                <w:sz w:val="24"/>
                <w:szCs w:val="24"/>
              </w:rPr>
            </w:pPr>
            <w:r w:rsidRPr="00C67AE5">
              <w:rPr>
                <w:rFonts w:ascii="Times New Roman" w:hAnsi="Times New Roman" w:cs="Times New Roman"/>
                <w:b/>
                <w:sz w:val="24"/>
                <w:szCs w:val="24"/>
              </w:rPr>
              <w:t>Volunteers</w:t>
            </w:r>
          </w:p>
        </w:tc>
        <w:tc>
          <w:tcPr>
            <w:tcW w:w="1147"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C67AE5" w:rsidRPr="00C67AE5" w:rsidRDefault="00C67AE5" w:rsidP="00C67AE5">
            <w:pPr>
              <w:pStyle w:val="NoSpacing"/>
              <w:jc w:val="center"/>
              <w:rPr>
                <w:rFonts w:ascii="Times New Roman"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C67AE5" w:rsidRPr="00C67AE5" w:rsidRDefault="00C67AE5" w:rsidP="00C67AE5">
            <w:pPr>
              <w:pStyle w:val="NoSpacing"/>
              <w:jc w:val="center"/>
              <w:rPr>
                <w:rFonts w:ascii="Times New Roman" w:hAnsi="Times New Roman" w:cs="Times New Roman"/>
                <w:sz w:val="24"/>
                <w:szCs w:val="24"/>
              </w:rPr>
            </w:pPr>
            <w:r>
              <w:rPr>
                <w:rFonts w:ascii="Times New Roman" w:hAnsi="Times New Roman" w:cs="Times New Roman"/>
                <w:sz w:val="24"/>
                <w:szCs w:val="24"/>
              </w:rPr>
              <w:t>425</w:t>
            </w:r>
          </w:p>
        </w:tc>
        <w:tc>
          <w:tcPr>
            <w:tcW w:w="1271" w:type="dxa"/>
            <w:tcBorders>
              <w:top w:val="single" w:sz="4" w:space="0" w:color="auto"/>
              <w:left w:val="single" w:sz="4" w:space="0" w:color="auto"/>
              <w:bottom w:val="single" w:sz="4" w:space="0" w:color="auto"/>
              <w:right w:val="single" w:sz="4" w:space="0" w:color="auto"/>
            </w:tcBorders>
            <w:shd w:val="clear" w:color="auto" w:fill="F8CFC8"/>
            <w:tcMar>
              <w:top w:w="72" w:type="dxa"/>
              <w:left w:w="144" w:type="dxa"/>
              <w:bottom w:w="72" w:type="dxa"/>
              <w:right w:w="144" w:type="dxa"/>
            </w:tcMar>
            <w:hideMark/>
          </w:tcPr>
          <w:p w:rsidR="00C67AE5" w:rsidRPr="00C67AE5" w:rsidRDefault="00C67AE5" w:rsidP="00C67AE5">
            <w:pPr>
              <w:pStyle w:val="NoSpacing"/>
              <w:jc w:val="center"/>
              <w:rPr>
                <w:rFonts w:ascii="Times New Roman" w:hAnsi="Times New Roman" w:cs="Times New Roman"/>
                <w:sz w:val="24"/>
                <w:szCs w:val="24"/>
              </w:rPr>
            </w:pPr>
            <w:r>
              <w:rPr>
                <w:rFonts w:ascii="Times New Roman" w:hAnsi="Times New Roman" w:cs="Times New Roman"/>
                <w:sz w:val="24"/>
                <w:szCs w:val="24"/>
              </w:rPr>
              <w:t>338</w:t>
            </w:r>
          </w:p>
        </w:tc>
      </w:tr>
    </w:tbl>
    <w:p w:rsidR="00C67AE5" w:rsidRPr="008A7048" w:rsidRDefault="00C67AE5" w:rsidP="00CB5BD8">
      <w:pPr>
        <w:rPr>
          <w:b/>
          <w:u w:val="single"/>
        </w:rPr>
      </w:pPr>
    </w:p>
    <w:p w:rsidR="00CB5BD8" w:rsidRDefault="00CB5BD8" w:rsidP="00CB5BD8">
      <w:pPr>
        <w:rPr>
          <w:color w:val="000080"/>
          <w:u w:val="single"/>
        </w:rPr>
      </w:pPr>
    </w:p>
    <w:p w:rsidR="00AF1B96" w:rsidRDefault="00E56122">
      <w:r>
        <w:t xml:space="preserve">REED-Pk information about the activities are also present on Malteser-International website: </w:t>
      </w:r>
      <w:hyperlink r:id="rId40" w:history="1">
        <w:r>
          <w:rPr>
            <w:rStyle w:val="Hyperlink"/>
          </w:rPr>
          <w:t>http://www.malteser-international.org/home/jetzt-helfen/aktionsseiten/malteser-international-in-pakistan.html</w:t>
        </w:r>
      </w:hyperlink>
    </w:p>
    <w:p w:rsidR="00AF1B96" w:rsidRDefault="00AF1B96"/>
    <w:p w:rsidR="00AF1B96" w:rsidRDefault="00AF1B96"/>
    <w:p w:rsidR="00AF1B96" w:rsidRDefault="00AF1B96"/>
    <w:p w:rsidR="00AF1B96" w:rsidRDefault="00AF1B96"/>
    <w:p w:rsidR="00AF1B96" w:rsidRDefault="00AF1B96"/>
    <w:p w:rsidR="00AF1B96" w:rsidRDefault="00AF1B96"/>
    <w:p w:rsidR="00AF1B96" w:rsidRDefault="00AF1B96"/>
    <w:p w:rsidR="00AF1B96" w:rsidRDefault="00AF1B96"/>
    <w:p w:rsidR="00AF1B96" w:rsidRDefault="00AF1B96"/>
    <w:p w:rsidR="00AF1B96" w:rsidRDefault="00AF1B96"/>
    <w:p w:rsidR="00AF1B96" w:rsidRDefault="00AF1B96"/>
    <w:p w:rsidR="00F06266" w:rsidRDefault="00F06266"/>
    <w:p w:rsidR="00F06266" w:rsidRDefault="00F06266"/>
    <w:p w:rsidR="00F06266" w:rsidRDefault="00F06266"/>
    <w:p w:rsidR="00F06266" w:rsidRDefault="00F06266"/>
    <w:p w:rsidR="00AF1B96" w:rsidRDefault="00AF1B96"/>
    <w:p w:rsidR="00AF1B96" w:rsidRDefault="00AF1B96"/>
    <w:p w:rsidR="00AF1B96" w:rsidRDefault="00AF1B96"/>
    <w:p w:rsidR="00AF1B96" w:rsidRDefault="00AF1B96"/>
    <w:p w:rsidR="00AF1B96" w:rsidRDefault="00AF1B96"/>
    <w:p w:rsidR="00AF1B96" w:rsidRDefault="00AF1B96"/>
    <w:p w:rsidR="00AF1B96" w:rsidRDefault="00AF1B96"/>
    <w:p w:rsidR="00AF1B96" w:rsidRDefault="00AF1B96"/>
    <w:p w:rsidR="00AF1B96" w:rsidRDefault="00AF1B96"/>
    <w:p w:rsidR="00AF1B96" w:rsidRDefault="00AF1B96"/>
    <w:p w:rsidR="00AF1B96" w:rsidRDefault="00AF1B96"/>
    <w:p w:rsidR="00AF1B96" w:rsidRDefault="00AF1B96"/>
    <w:p w:rsidR="00AF1B96" w:rsidRDefault="00AF1B96"/>
    <w:p w:rsidR="00AF1B96" w:rsidRDefault="00AF1B96"/>
    <w:p w:rsidR="00457EB9" w:rsidRDefault="00457EB9"/>
    <w:p w:rsidR="00457EB9" w:rsidRDefault="00457EB9"/>
    <w:p w:rsidR="00457EB9" w:rsidRDefault="00457EB9"/>
    <w:p w:rsidR="00457EB9" w:rsidRDefault="00457EB9"/>
    <w:p w:rsidR="00457EB9" w:rsidRDefault="00457EB9"/>
    <w:p w:rsidR="00457EB9" w:rsidRDefault="00457EB9"/>
    <w:p w:rsidR="00457EB9" w:rsidRDefault="00457EB9"/>
    <w:p w:rsidR="00457EB9" w:rsidRDefault="00457EB9"/>
    <w:p w:rsidR="00457EB9" w:rsidRDefault="00457EB9"/>
    <w:p w:rsidR="00457EB9" w:rsidRDefault="00457EB9"/>
    <w:p w:rsidR="00AF1B96" w:rsidRDefault="00044412">
      <w:r>
        <w:rPr>
          <w:noProof/>
        </w:rPr>
        <w:lastRenderedPageBreak/>
        <w:drawing>
          <wp:inline distT="0" distB="0" distL="0" distR="0">
            <wp:extent cx="5486400" cy="7729883"/>
            <wp:effectExtent l="19050" t="0" r="0" b="0"/>
            <wp:docPr id="23" name="Picture 1" descr="C:\Users\sonic\Desktop\Appreciation Letter Health D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ic\Desktop\Appreciation Letter Health Dep.jpg"/>
                    <pic:cNvPicPr>
                      <a:picLocks noChangeAspect="1" noChangeArrowheads="1"/>
                    </pic:cNvPicPr>
                  </pic:nvPicPr>
                  <pic:blipFill>
                    <a:blip r:embed="rId41" cstate="print"/>
                    <a:srcRect/>
                    <a:stretch>
                      <a:fillRect/>
                    </a:stretch>
                  </pic:blipFill>
                  <pic:spPr bwMode="auto">
                    <a:xfrm>
                      <a:off x="0" y="0"/>
                      <a:ext cx="5486400" cy="7729883"/>
                    </a:xfrm>
                    <a:prstGeom prst="rect">
                      <a:avLst/>
                    </a:prstGeom>
                    <a:noFill/>
                    <a:ln w="9525">
                      <a:noFill/>
                      <a:miter lim="800000"/>
                      <a:headEnd/>
                      <a:tailEnd/>
                    </a:ln>
                  </pic:spPr>
                </pic:pic>
              </a:graphicData>
            </a:graphic>
          </wp:inline>
        </w:drawing>
      </w:r>
    </w:p>
    <w:sectPr w:rsidR="00AF1B96" w:rsidSect="00EF324F">
      <w:pgSz w:w="12240" w:h="15840"/>
      <w:pgMar w:top="1260" w:right="1800" w:bottom="1440" w:left="180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537C" w:rsidRDefault="0004537C" w:rsidP="00C436C4">
      <w:r>
        <w:separator/>
      </w:r>
    </w:p>
  </w:endnote>
  <w:endnote w:type="continuationSeparator" w:id="1">
    <w:p w:rsidR="0004537C" w:rsidRDefault="0004537C" w:rsidP="00C436C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537C" w:rsidRDefault="0004537C" w:rsidP="00C436C4">
      <w:r>
        <w:separator/>
      </w:r>
    </w:p>
  </w:footnote>
  <w:footnote w:type="continuationSeparator" w:id="1">
    <w:p w:rsidR="0004537C" w:rsidRDefault="0004537C" w:rsidP="00C436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B6E0D"/>
    <w:multiLevelType w:val="hybridMultilevel"/>
    <w:tmpl w:val="67F8E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0E3B81"/>
    <w:multiLevelType w:val="hybridMultilevel"/>
    <w:tmpl w:val="EA7E935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A32B8B"/>
    <w:multiLevelType w:val="hybridMultilevel"/>
    <w:tmpl w:val="64E8B268"/>
    <w:lvl w:ilvl="0" w:tplc="B07AA816">
      <w:start w:val="1"/>
      <w:numFmt w:val="bullet"/>
      <w:lvlText w:val="•"/>
      <w:lvlJc w:val="left"/>
      <w:pPr>
        <w:tabs>
          <w:tab w:val="num" w:pos="720"/>
        </w:tabs>
        <w:ind w:left="720" w:hanging="360"/>
      </w:pPr>
      <w:rPr>
        <w:rFonts w:ascii="Arial" w:hAnsi="Arial" w:hint="default"/>
      </w:rPr>
    </w:lvl>
    <w:lvl w:ilvl="1" w:tplc="CB5AF414" w:tentative="1">
      <w:start w:val="1"/>
      <w:numFmt w:val="bullet"/>
      <w:lvlText w:val="•"/>
      <w:lvlJc w:val="left"/>
      <w:pPr>
        <w:tabs>
          <w:tab w:val="num" w:pos="1440"/>
        </w:tabs>
        <w:ind w:left="1440" w:hanging="360"/>
      </w:pPr>
      <w:rPr>
        <w:rFonts w:ascii="Arial" w:hAnsi="Arial" w:hint="default"/>
      </w:rPr>
    </w:lvl>
    <w:lvl w:ilvl="2" w:tplc="5B426BAA" w:tentative="1">
      <w:start w:val="1"/>
      <w:numFmt w:val="bullet"/>
      <w:lvlText w:val="•"/>
      <w:lvlJc w:val="left"/>
      <w:pPr>
        <w:tabs>
          <w:tab w:val="num" w:pos="2160"/>
        </w:tabs>
        <w:ind w:left="2160" w:hanging="360"/>
      </w:pPr>
      <w:rPr>
        <w:rFonts w:ascii="Arial" w:hAnsi="Arial" w:hint="default"/>
      </w:rPr>
    </w:lvl>
    <w:lvl w:ilvl="3" w:tplc="C5DE6922" w:tentative="1">
      <w:start w:val="1"/>
      <w:numFmt w:val="bullet"/>
      <w:lvlText w:val="•"/>
      <w:lvlJc w:val="left"/>
      <w:pPr>
        <w:tabs>
          <w:tab w:val="num" w:pos="2880"/>
        </w:tabs>
        <w:ind w:left="2880" w:hanging="360"/>
      </w:pPr>
      <w:rPr>
        <w:rFonts w:ascii="Arial" w:hAnsi="Arial" w:hint="default"/>
      </w:rPr>
    </w:lvl>
    <w:lvl w:ilvl="4" w:tplc="B8CE5E86" w:tentative="1">
      <w:start w:val="1"/>
      <w:numFmt w:val="bullet"/>
      <w:lvlText w:val="•"/>
      <w:lvlJc w:val="left"/>
      <w:pPr>
        <w:tabs>
          <w:tab w:val="num" w:pos="3600"/>
        </w:tabs>
        <w:ind w:left="3600" w:hanging="360"/>
      </w:pPr>
      <w:rPr>
        <w:rFonts w:ascii="Arial" w:hAnsi="Arial" w:hint="default"/>
      </w:rPr>
    </w:lvl>
    <w:lvl w:ilvl="5" w:tplc="D2603CD8" w:tentative="1">
      <w:start w:val="1"/>
      <w:numFmt w:val="bullet"/>
      <w:lvlText w:val="•"/>
      <w:lvlJc w:val="left"/>
      <w:pPr>
        <w:tabs>
          <w:tab w:val="num" w:pos="4320"/>
        </w:tabs>
        <w:ind w:left="4320" w:hanging="360"/>
      </w:pPr>
      <w:rPr>
        <w:rFonts w:ascii="Arial" w:hAnsi="Arial" w:hint="default"/>
      </w:rPr>
    </w:lvl>
    <w:lvl w:ilvl="6" w:tplc="B3A0A058" w:tentative="1">
      <w:start w:val="1"/>
      <w:numFmt w:val="bullet"/>
      <w:lvlText w:val="•"/>
      <w:lvlJc w:val="left"/>
      <w:pPr>
        <w:tabs>
          <w:tab w:val="num" w:pos="5040"/>
        </w:tabs>
        <w:ind w:left="5040" w:hanging="360"/>
      </w:pPr>
      <w:rPr>
        <w:rFonts w:ascii="Arial" w:hAnsi="Arial" w:hint="default"/>
      </w:rPr>
    </w:lvl>
    <w:lvl w:ilvl="7" w:tplc="FE465120" w:tentative="1">
      <w:start w:val="1"/>
      <w:numFmt w:val="bullet"/>
      <w:lvlText w:val="•"/>
      <w:lvlJc w:val="left"/>
      <w:pPr>
        <w:tabs>
          <w:tab w:val="num" w:pos="5760"/>
        </w:tabs>
        <w:ind w:left="5760" w:hanging="360"/>
      </w:pPr>
      <w:rPr>
        <w:rFonts w:ascii="Arial" w:hAnsi="Arial" w:hint="default"/>
      </w:rPr>
    </w:lvl>
    <w:lvl w:ilvl="8" w:tplc="9D042262" w:tentative="1">
      <w:start w:val="1"/>
      <w:numFmt w:val="bullet"/>
      <w:lvlText w:val="•"/>
      <w:lvlJc w:val="left"/>
      <w:pPr>
        <w:tabs>
          <w:tab w:val="num" w:pos="6480"/>
        </w:tabs>
        <w:ind w:left="6480" w:hanging="360"/>
      </w:pPr>
      <w:rPr>
        <w:rFonts w:ascii="Arial" w:hAnsi="Arial" w:hint="default"/>
      </w:rPr>
    </w:lvl>
  </w:abstractNum>
  <w:abstractNum w:abstractNumId="3">
    <w:nsid w:val="0F626178"/>
    <w:multiLevelType w:val="hybridMultilevel"/>
    <w:tmpl w:val="2E18C2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8B01BE"/>
    <w:multiLevelType w:val="hybridMultilevel"/>
    <w:tmpl w:val="18A4C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617CD2"/>
    <w:multiLevelType w:val="hybridMultilevel"/>
    <w:tmpl w:val="06761962"/>
    <w:lvl w:ilvl="0" w:tplc="F3ACA6EE">
      <w:start w:val="1"/>
      <w:numFmt w:val="bullet"/>
      <w:lvlText w:val="•"/>
      <w:lvlJc w:val="left"/>
      <w:pPr>
        <w:tabs>
          <w:tab w:val="num" w:pos="720"/>
        </w:tabs>
        <w:ind w:left="720" w:hanging="360"/>
      </w:pPr>
      <w:rPr>
        <w:rFonts w:ascii="Times New Roman" w:hAnsi="Times New Roman" w:hint="default"/>
      </w:rPr>
    </w:lvl>
    <w:lvl w:ilvl="1" w:tplc="95B02CF0" w:tentative="1">
      <w:start w:val="1"/>
      <w:numFmt w:val="bullet"/>
      <w:lvlText w:val="•"/>
      <w:lvlJc w:val="left"/>
      <w:pPr>
        <w:tabs>
          <w:tab w:val="num" w:pos="1440"/>
        </w:tabs>
        <w:ind w:left="1440" w:hanging="360"/>
      </w:pPr>
      <w:rPr>
        <w:rFonts w:ascii="Times New Roman" w:hAnsi="Times New Roman" w:hint="default"/>
      </w:rPr>
    </w:lvl>
    <w:lvl w:ilvl="2" w:tplc="42067144" w:tentative="1">
      <w:start w:val="1"/>
      <w:numFmt w:val="bullet"/>
      <w:lvlText w:val="•"/>
      <w:lvlJc w:val="left"/>
      <w:pPr>
        <w:tabs>
          <w:tab w:val="num" w:pos="2160"/>
        </w:tabs>
        <w:ind w:left="2160" w:hanging="360"/>
      </w:pPr>
      <w:rPr>
        <w:rFonts w:ascii="Times New Roman" w:hAnsi="Times New Roman" w:hint="default"/>
      </w:rPr>
    </w:lvl>
    <w:lvl w:ilvl="3" w:tplc="D8ACD692" w:tentative="1">
      <w:start w:val="1"/>
      <w:numFmt w:val="bullet"/>
      <w:lvlText w:val="•"/>
      <w:lvlJc w:val="left"/>
      <w:pPr>
        <w:tabs>
          <w:tab w:val="num" w:pos="2880"/>
        </w:tabs>
        <w:ind w:left="2880" w:hanging="360"/>
      </w:pPr>
      <w:rPr>
        <w:rFonts w:ascii="Times New Roman" w:hAnsi="Times New Roman" w:hint="default"/>
      </w:rPr>
    </w:lvl>
    <w:lvl w:ilvl="4" w:tplc="283AB6FA" w:tentative="1">
      <w:start w:val="1"/>
      <w:numFmt w:val="bullet"/>
      <w:lvlText w:val="•"/>
      <w:lvlJc w:val="left"/>
      <w:pPr>
        <w:tabs>
          <w:tab w:val="num" w:pos="3600"/>
        </w:tabs>
        <w:ind w:left="3600" w:hanging="360"/>
      </w:pPr>
      <w:rPr>
        <w:rFonts w:ascii="Times New Roman" w:hAnsi="Times New Roman" w:hint="default"/>
      </w:rPr>
    </w:lvl>
    <w:lvl w:ilvl="5" w:tplc="40E26E00" w:tentative="1">
      <w:start w:val="1"/>
      <w:numFmt w:val="bullet"/>
      <w:lvlText w:val="•"/>
      <w:lvlJc w:val="left"/>
      <w:pPr>
        <w:tabs>
          <w:tab w:val="num" w:pos="4320"/>
        </w:tabs>
        <w:ind w:left="4320" w:hanging="360"/>
      </w:pPr>
      <w:rPr>
        <w:rFonts w:ascii="Times New Roman" w:hAnsi="Times New Roman" w:hint="default"/>
      </w:rPr>
    </w:lvl>
    <w:lvl w:ilvl="6" w:tplc="6DA247FA" w:tentative="1">
      <w:start w:val="1"/>
      <w:numFmt w:val="bullet"/>
      <w:lvlText w:val="•"/>
      <w:lvlJc w:val="left"/>
      <w:pPr>
        <w:tabs>
          <w:tab w:val="num" w:pos="5040"/>
        </w:tabs>
        <w:ind w:left="5040" w:hanging="360"/>
      </w:pPr>
      <w:rPr>
        <w:rFonts w:ascii="Times New Roman" w:hAnsi="Times New Roman" w:hint="default"/>
      </w:rPr>
    </w:lvl>
    <w:lvl w:ilvl="7" w:tplc="D5083ACC" w:tentative="1">
      <w:start w:val="1"/>
      <w:numFmt w:val="bullet"/>
      <w:lvlText w:val="•"/>
      <w:lvlJc w:val="left"/>
      <w:pPr>
        <w:tabs>
          <w:tab w:val="num" w:pos="5760"/>
        </w:tabs>
        <w:ind w:left="5760" w:hanging="360"/>
      </w:pPr>
      <w:rPr>
        <w:rFonts w:ascii="Times New Roman" w:hAnsi="Times New Roman" w:hint="default"/>
      </w:rPr>
    </w:lvl>
    <w:lvl w:ilvl="8" w:tplc="16B2F86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AF309BF"/>
    <w:multiLevelType w:val="hybridMultilevel"/>
    <w:tmpl w:val="293409E0"/>
    <w:lvl w:ilvl="0" w:tplc="F3ACA6E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A71926"/>
    <w:multiLevelType w:val="hybridMultilevel"/>
    <w:tmpl w:val="ED3256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D83E44"/>
    <w:multiLevelType w:val="hybridMultilevel"/>
    <w:tmpl w:val="CC7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E0F34"/>
    <w:multiLevelType w:val="hybridMultilevel"/>
    <w:tmpl w:val="E43EDF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5585904"/>
    <w:multiLevelType w:val="hybridMultilevel"/>
    <w:tmpl w:val="72127B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73D0C6C"/>
    <w:multiLevelType w:val="hybridMultilevel"/>
    <w:tmpl w:val="861EA0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B6464FA"/>
    <w:multiLevelType w:val="hybridMultilevel"/>
    <w:tmpl w:val="2152CCA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B6908C6"/>
    <w:multiLevelType w:val="hybridMultilevel"/>
    <w:tmpl w:val="63541C7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13459C0"/>
    <w:multiLevelType w:val="hybridMultilevel"/>
    <w:tmpl w:val="A5F09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A58D5"/>
    <w:multiLevelType w:val="hybridMultilevel"/>
    <w:tmpl w:val="65142E4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3822410F"/>
    <w:multiLevelType w:val="hybridMultilevel"/>
    <w:tmpl w:val="D50A60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3C338C"/>
    <w:multiLevelType w:val="hybridMultilevel"/>
    <w:tmpl w:val="827EA2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02D4F28"/>
    <w:multiLevelType w:val="hybridMultilevel"/>
    <w:tmpl w:val="DAA472F8"/>
    <w:lvl w:ilvl="0" w:tplc="02C81826">
      <w:start w:val="1"/>
      <w:numFmt w:val="bullet"/>
      <w:lvlText w:val="•"/>
      <w:lvlJc w:val="left"/>
      <w:pPr>
        <w:tabs>
          <w:tab w:val="num" w:pos="720"/>
        </w:tabs>
        <w:ind w:left="720" w:hanging="360"/>
      </w:pPr>
      <w:rPr>
        <w:rFonts w:ascii="Arial" w:hAnsi="Arial" w:hint="default"/>
      </w:rPr>
    </w:lvl>
    <w:lvl w:ilvl="1" w:tplc="AC62B3C0" w:tentative="1">
      <w:start w:val="1"/>
      <w:numFmt w:val="bullet"/>
      <w:lvlText w:val="•"/>
      <w:lvlJc w:val="left"/>
      <w:pPr>
        <w:tabs>
          <w:tab w:val="num" w:pos="1440"/>
        </w:tabs>
        <w:ind w:left="1440" w:hanging="360"/>
      </w:pPr>
      <w:rPr>
        <w:rFonts w:ascii="Arial" w:hAnsi="Arial" w:hint="default"/>
      </w:rPr>
    </w:lvl>
    <w:lvl w:ilvl="2" w:tplc="5AE20C8E" w:tentative="1">
      <w:start w:val="1"/>
      <w:numFmt w:val="bullet"/>
      <w:lvlText w:val="•"/>
      <w:lvlJc w:val="left"/>
      <w:pPr>
        <w:tabs>
          <w:tab w:val="num" w:pos="2160"/>
        </w:tabs>
        <w:ind w:left="2160" w:hanging="360"/>
      </w:pPr>
      <w:rPr>
        <w:rFonts w:ascii="Arial" w:hAnsi="Arial" w:hint="default"/>
      </w:rPr>
    </w:lvl>
    <w:lvl w:ilvl="3" w:tplc="0ACA2A90" w:tentative="1">
      <w:start w:val="1"/>
      <w:numFmt w:val="bullet"/>
      <w:lvlText w:val="•"/>
      <w:lvlJc w:val="left"/>
      <w:pPr>
        <w:tabs>
          <w:tab w:val="num" w:pos="2880"/>
        </w:tabs>
        <w:ind w:left="2880" w:hanging="360"/>
      </w:pPr>
      <w:rPr>
        <w:rFonts w:ascii="Arial" w:hAnsi="Arial" w:hint="default"/>
      </w:rPr>
    </w:lvl>
    <w:lvl w:ilvl="4" w:tplc="246E0018" w:tentative="1">
      <w:start w:val="1"/>
      <w:numFmt w:val="bullet"/>
      <w:lvlText w:val="•"/>
      <w:lvlJc w:val="left"/>
      <w:pPr>
        <w:tabs>
          <w:tab w:val="num" w:pos="3600"/>
        </w:tabs>
        <w:ind w:left="3600" w:hanging="360"/>
      </w:pPr>
      <w:rPr>
        <w:rFonts w:ascii="Arial" w:hAnsi="Arial" w:hint="default"/>
      </w:rPr>
    </w:lvl>
    <w:lvl w:ilvl="5" w:tplc="DFE85FFA" w:tentative="1">
      <w:start w:val="1"/>
      <w:numFmt w:val="bullet"/>
      <w:lvlText w:val="•"/>
      <w:lvlJc w:val="left"/>
      <w:pPr>
        <w:tabs>
          <w:tab w:val="num" w:pos="4320"/>
        </w:tabs>
        <w:ind w:left="4320" w:hanging="360"/>
      </w:pPr>
      <w:rPr>
        <w:rFonts w:ascii="Arial" w:hAnsi="Arial" w:hint="default"/>
      </w:rPr>
    </w:lvl>
    <w:lvl w:ilvl="6" w:tplc="7E0649BC" w:tentative="1">
      <w:start w:val="1"/>
      <w:numFmt w:val="bullet"/>
      <w:lvlText w:val="•"/>
      <w:lvlJc w:val="left"/>
      <w:pPr>
        <w:tabs>
          <w:tab w:val="num" w:pos="5040"/>
        </w:tabs>
        <w:ind w:left="5040" w:hanging="360"/>
      </w:pPr>
      <w:rPr>
        <w:rFonts w:ascii="Arial" w:hAnsi="Arial" w:hint="default"/>
      </w:rPr>
    </w:lvl>
    <w:lvl w:ilvl="7" w:tplc="21BC8940" w:tentative="1">
      <w:start w:val="1"/>
      <w:numFmt w:val="bullet"/>
      <w:lvlText w:val="•"/>
      <w:lvlJc w:val="left"/>
      <w:pPr>
        <w:tabs>
          <w:tab w:val="num" w:pos="5760"/>
        </w:tabs>
        <w:ind w:left="5760" w:hanging="360"/>
      </w:pPr>
      <w:rPr>
        <w:rFonts w:ascii="Arial" w:hAnsi="Arial" w:hint="default"/>
      </w:rPr>
    </w:lvl>
    <w:lvl w:ilvl="8" w:tplc="C5500BDC" w:tentative="1">
      <w:start w:val="1"/>
      <w:numFmt w:val="bullet"/>
      <w:lvlText w:val="•"/>
      <w:lvlJc w:val="left"/>
      <w:pPr>
        <w:tabs>
          <w:tab w:val="num" w:pos="6480"/>
        </w:tabs>
        <w:ind w:left="6480" w:hanging="360"/>
      </w:pPr>
      <w:rPr>
        <w:rFonts w:ascii="Arial" w:hAnsi="Arial" w:hint="default"/>
      </w:rPr>
    </w:lvl>
  </w:abstractNum>
  <w:abstractNum w:abstractNumId="19">
    <w:nsid w:val="408B43D8"/>
    <w:multiLevelType w:val="hybridMultilevel"/>
    <w:tmpl w:val="08CAA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4E5D5B"/>
    <w:multiLevelType w:val="hybridMultilevel"/>
    <w:tmpl w:val="64C2E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8946B5"/>
    <w:multiLevelType w:val="hybridMultilevel"/>
    <w:tmpl w:val="0D586E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2C262C"/>
    <w:multiLevelType w:val="hybridMultilevel"/>
    <w:tmpl w:val="5B16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095D71"/>
    <w:multiLevelType w:val="hybridMultilevel"/>
    <w:tmpl w:val="289A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394B60"/>
    <w:multiLevelType w:val="hybridMultilevel"/>
    <w:tmpl w:val="1B7C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970CAE"/>
    <w:multiLevelType w:val="singleLevel"/>
    <w:tmpl w:val="285A9150"/>
    <w:lvl w:ilvl="0">
      <w:start w:val="1"/>
      <w:numFmt w:val="decimal"/>
      <w:lvlText w:val="%1."/>
      <w:lvlJc w:val="left"/>
      <w:pPr>
        <w:tabs>
          <w:tab w:val="num" w:pos="720"/>
        </w:tabs>
        <w:ind w:left="720" w:hanging="720"/>
      </w:pPr>
      <w:rPr>
        <w:rFonts w:hint="default"/>
      </w:rPr>
    </w:lvl>
  </w:abstractNum>
  <w:abstractNum w:abstractNumId="26">
    <w:nsid w:val="6EC97319"/>
    <w:multiLevelType w:val="hybridMultilevel"/>
    <w:tmpl w:val="B73E522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71871A90"/>
    <w:multiLevelType w:val="hybridMultilevel"/>
    <w:tmpl w:val="70BA17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848420E"/>
    <w:multiLevelType w:val="hybridMultilevel"/>
    <w:tmpl w:val="A0426D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8B50B0F"/>
    <w:multiLevelType w:val="hybridMultilevel"/>
    <w:tmpl w:val="C14638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B89183C"/>
    <w:multiLevelType w:val="hybridMultilevel"/>
    <w:tmpl w:val="E346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7"/>
  </w:num>
  <w:num w:numId="3">
    <w:abstractNumId w:val="3"/>
  </w:num>
  <w:num w:numId="4">
    <w:abstractNumId w:val="16"/>
  </w:num>
  <w:num w:numId="5">
    <w:abstractNumId w:val="29"/>
  </w:num>
  <w:num w:numId="6">
    <w:abstractNumId w:val="9"/>
  </w:num>
  <w:num w:numId="7">
    <w:abstractNumId w:val="10"/>
  </w:num>
  <w:num w:numId="8">
    <w:abstractNumId w:val="28"/>
  </w:num>
  <w:num w:numId="9">
    <w:abstractNumId w:val="25"/>
  </w:num>
  <w:num w:numId="10">
    <w:abstractNumId w:val="20"/>
  </w:num>
  <w:num w:numId="11">
    <w:abstractNumId w:val="7"/>
  </w:num>
  <w:num w:numId="12">
    <w:abstractNumId w:val="22"/>
  </w:num>
  <w:num w:numId="13">
    <w:abstractNumId w:val="11"/>
  </w:num>
  <w:num w:numId="14">
    <w:abstractNumId w:val="19"/>
  </w:num>
  <w:num w:numId="15">
    <w:abstractNumId w:val="4"/>
  </w:num>
  <w:num w:numId="16">
    <w:abstractNumId w:val="23"/>
  </w:num>
  <w:num w:numId="17">
    <w:abstractNumId w:val="14"/>
  </w:num>
  <w:num w:numId="18">
    <w:abstractNumId w:val="1"/>
  </w:num>
  <w:num w:numId="19">
    <w:abstractNumId w:val="5"/>
  </w:num>
  <w:num w:numId="20">
    <w:abstractNumId w:val="18"/>
  </w:num>
  <w:num w:numId="21">
    <w:abstractNumId w:val="2"/>
  </w:num>
  <w:num w:numId="22">
    <w:abstractNumId w:val="6"/>
  </w:num>
  <w:num w:numId="23">
    <w:abstractNumId w:val="8"/>
  </w:num>
  <w:num w:numId="24">
    <w:abstractNumId w:val="30"/>
  </w:num>
  <w:num w:numId="25">
    <w:abstractNumId w:val="24"/>
  </w:num>
  <w:num w:numId="26">
    <w:abstractNumId w:val="21"/>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B5BD8"/>
    <w:rsid w:val="00003009"/>
    <w:rsid w:val="00004585"/>
    <w:rsid w:val="00007DDA"/>
    <w:rsid w:val="00014248"/>
    <w:rsid w:val="0001495D"/>
    <w:rsid w:val="000165EF"/>
    <w:rsid w:val="00020E57"/>
    <w:rsid w:val="00022C62"/>
    <w:rsid w:val="00023D6A"/>
    <w:rsid w:val="00035A5F"/>
    <w:rsid w:val="00036CB7"/>
    <w:rsid w:val="00040C19"/>
    <w:rsid w:val="0004242C"/>
    <w:rsid w:val="00044412"/>
    <w:rsid w:val="0004537C"/>
    <w:rsid w:val="00046D96"/>
    <w:rsid w:val="000527EB"/>
    <w:rsid w:val="0005435B"/>
    <w:rsid w:val="00067646"/>
    <w:rsid w:val="00070787"/>
    <w:rsid w:val="000A0DC4"/>
    <w:rsid w:val="000A18FD"/>
    <w:rsid w:val="000A75BF"/>
    <w:rsid w:val="000D257D"/>
    <w:rsid w:val="000E3859"/>
    <w:rsid w:val="00100310"/>
    <w:rsid w:val="0010256C"/>
    <w:rsid w:val="001103B6"/>
    <w:rsid w:val="00111287"/>
    <w:rsid w:val="001115D3"/>
    <w:rsid w:val="00123F06"/>
    <w:rsid w:val="001248AC"/>
    <w:rsid w:val="001312A7"/>
    <w:rsid w:val="00146B62"/>
    <w:rsid w:val="00164FEF"/>
    <w:rsid w:val="00181251"/>
    <w:rsid w:val="00183063"/>
    <w:rsid w:val="001910F3"/>
    <w:rsid w:val="001A1A3A"/>
    <w:rsid w:val="001A3D20"/>
    <w:rsid w:val="001B7F93"/>
    <w:rsid w:val="001D17BA"/>
    <w:rsid w:val="001D2DB9"/>
    <w:rsid w:val="001F62E3"/>
    <w:rsid w:val="001F6704"/>
    <w:rsid w:val="00207DD9"/>
    <w:rsid w:val="002105FA"/>
    <w:rsid w:val="00225A67"/>
    <w:rsid w:val="00226C61"/>
    <w:rsid w:val="0023497C"/>
    <w:rsid w:val="00250996"/>
    <w:rsid w:val="00263B38"/>
    <w:rsid w:val="00266A2F"/>
    <w:rsid w:val="002758B9"/>
    <w:rsid w:val="00283799"/>
    <w:rsid w:val="00295459"/>
    <w:rsid w:val="002A6BAC"/>
    <w:rsid w:val="002A7964"/>
    <w:rsid w:val="002A7B3B"/>
    <w:rsid w:val="002B3618"/>
    <w:rsid w:val="002C32C1"/>
    <w:rsid w:val="002C536E"/>
    <w:rsid w:val="002C6AFB"/>
    <w:rsid w:val="002D0034"/>
    <w:rsid w:val="002D03DC"/>
    <w:rsid w:val="002D06D2"/>
    <w:rsid w:val="002D2769"/>
    <w:rsid w:val="002D6366"/>
    <w:rsid w:val="002E5A07"/>
    <w:rsid w:val="002F035C"/>
    <w:rsid w:val="002F2A59"/>
    <w:rsid w:val="002F6250"/>
    <w:rsid w:val="00316C1B"/>
    <w:rsid w:val="00317B4C"/>
    <w:rsid w:val="00326BA5"/>
    <w:rsid w:val="0032710A"/>
    <w:rsid w:val="0033790E"/>
    <w:rsid w:val="00357A95"/>
    <w:rsid w:val="00361A1D"/>
    <w:rsid w:val="00365F33"/>
    <w:rsid w:val="00367855"/>
    <w:rsid w:val="00371B3C"/>
    <w:rsid w:val="00384396"/>
    <w:rsid w:val="003A6838"/>
    <w:rsid w:val="003B68F3"/>
    <w:rsid w:val="003B7F0B"/>
    <w:rsid w:val="003D10A5"/>
    <w:rsid w:val="003D12A1"/>
    <w:rsid w:val="003D6AE1"/>
    <w:rsid w:val="003E13DA"/>
    <w:rsid w:val="003F2B1B"/>
    <w:rsid w:val="003F4E14"/>
    <w:rsid w:val="0040093F"/>
    <w:rsid w:val="00400943"/>
    <w:rsid w:val="0040325D"/>
    <w:rsid w:val="00403A8F"/>
    <w:rsid w:val="00405E97"/>
    <w:rsid w:val="00420DC0"/>
    <w:rsid w:val="0042278F"/>
    <w:rsid w:val="00432409"/>
    <w:rsid w:val="0043298F"/>
    <w:rsid w:val="00433E54"/>
    <w:rsid w:val="00437FF7"/>
    <w:rsid w:val="00440C67"/>
    <w:rsid w:val="004414D9"/>
    <w:rsid w:val="00443D73"/>
    <w:rsid w:val="004562BD"/>
    <w:rsid w:val="00457EB9"/>
    <w:rsid w:val="00461AFA"/>
    <w:rsid w:val="00463C5C"/>
    <w:rsid w:val="00465A48"/>
    <w:rsid w:val="00475263"/>
    <w:rsid w:val="00475E30"/>
    <w:rsid w:val="0048170E"/>
    <w:rsid w:val="0049391C"/>
    <w:rsid w:val="004B5C2F"/>
    <w:rsid w:val="004C0324"/>
    <w:rsid w:val="004C1ECA"/>
    <w:rsid w:val="004C6B59"/>
    <w:rsid w:val="004C7513"/>
    <w:rsid w:val="004D0AA3"/>
    <w:rsid w:val="004E7713"/>
    <w:rsid w:val="004F3F1C"/>
    <w:rsid w:val="005013D1"/>
    <w:rsid w:val="00515FAF"/>
    <w:rsid w:val="0052523D"/>
    <w:rsid w:val="00525332"/>
    <w:rsid w:val="00525ABF"/>
    <w:rsid w:val="00532A2C"/>
    <w:rsid w:val="00533C4F"/>
    <w:rsid w:val="00534B69"/>
    <w:rsid w:val="00542627"/>
    <w:rsid w:val="0054388B"/>
    <w:rsid w:val="0055303B"/>
    <w:rsid w:val="00553BC7"/>
    <w:rsid w:val="00553EBB"/>
    <w:rsid w:val="00555246"/>
    <w:rsid w:val="00570B04"/>
    <w:rsid w:val="005765DF"/>
    <w:rsid w:val="00580985"/>
    <w:rsid w:val="005A1EA8"/>
    <w:rsid w:val="005B2E85"/>
    <w:rsid w:val="005B6180"/>
    <w:rsid w:val="005D18F5"/>
    <w:rsid w:val="005D7719"/>
    <w:rsid w:val="005E2F35"/>
    <w:rsid w:val="005F06C0"/>
    <w:rsid w:val="005F2F90"/>
    <w:rsid w:val="00602E29"/>
    <w:rsid w:val="006030CD"/>
    <w:rsid w:val="00612143"/>
    <w:rsid w:val="006155DD"/>
    <w:rsid w:val="00643BA4"/>
    <w:rsid w:val="00647E67"/>
    <w:rsid w:val="00685F41"/>
    <w:rsid w:val="006915A7"/>
    <w:rsid w:val="006B0027"/>
    <w:rsid w:val="006E1941"/>
    <w:rsid w:val="006E5220"/>
    <w:rsid w:val="006F0E83"/>
    <w:rsid w:val="007071FC"/>
    <w:rsid w:val="00716512"/>
    <w:rsid w:val="00720CE0"/>
    <w:rsid w:val="007224F2"/>
    <w:rsid w:val="00727818"/>
    <w:rsid w:val="007356C0"/>
    <w:rsid w:val="007458D5"/>
    <w:rsid w:val="00750878"/>
    <w:rsid w:val="00755721"/>
    <w:rsid w:val="0075627F"/>
    <w:rsid w:val="007640BA"/>
    <w:rsid w:val="007650FE"/>
    <w:rsid w:val="00765B35"/>
    <w:rsid w:val="00766C96"/>
    <w:rsid w:val="0077215B"/>
    <w:rsid w:val="00781CCE"/>
    <w:rsid w:val="00786043"/>
    <w:rsid w:val="007869BE"/>
    <w:rsid w:val="00796C0B"/>
    <w:rsid w:val="007973EC"/>
    <w:rsid w:val="007B3763"/>
    <w:rsid w:val="007B6196"/>
    <w:rsid w:val="007C53FE"/>
    <w:rsid w:val="007C63B9"/>
    <w:rsid w:val="007D09D2"/>
    <w:rsid w:val="007D0CA1"/>
    <w:rsid w:val="007F351C"/>
    <w:rsid w:val="007F537E"/>
    <w:rsid w:val="0082789D"/>
    <w:rsid w:val="00830146"/>
    <w:rsid w:val="00832BAF"/>
    <w:rsid w:val="0086481E"/>
    <w:rsid w:val="00864951"/>
    <w:rsid w:val="00866C07"/>
    <w:rsid w:val="00870DA6"/>
    <w:rsid w:val="00871928"/>
    <w:rsid w:val="00872628"/>
    <w:rsid w:val="00875270"/>
    <w:rsid w:val="00876F15"/>
    <w:rsid w:val="00882C33"/>
    <w:rsid w:val="008867B8"/>
    <w:rsid w:val="0088790E"/>
    <w:rsid w:val="00891D57"/>
    <w:rsid w:val="008B2D91"/>
    <w:rsid w:val="008B7858"/>
    <w:rsid w:val="008C070F"/>
    <w:rsid w:val="008C464A"/>
    <w:rsid w:val="008C497D"/>
    <w:rsid w:val="008E41F4"/>
    <w:rsid w:val="009177E9"/>
    <w:rsid w:val="00930772"/>
    <w:rsid w:val="00944544"/>
    <w:rsid w:val="00955C8B"/>
    <w:rsid w:val="00961B5A"/>
    <w:rsid w:val="009658A3"/>
    <w:rsid w:val="00967ECF"/>
    <w:rsid w:val="00972858"/>
    <w:rsid w:val="00973C5A"/>
    <w:rsid w:val="00984137"/>
    <w:rsid w:val="0099032D"/>
    <w:rsid w:val="009A56E3"/>
    <w:rsid w:val="009A5A92"/>
    <w:rsid w:val="009C23C8"/>
    <w:rsid w:val="009C73C2"/>
    <w:rsid w:val="009E3593"/>
    <w:rsid w:val="00A00BBE"/>
    <w:rsid w:val="00A12630"/>
    <w:rsid w:val="00A21001"/>
    <w:rsid w:val="00A22AD1"/>
    <w:rsid w:val="00A333F7"/>
    <w:rsid w:val="00A345F7"/>
    <w:rsid w:val="00A43972"/>
    <w:rsid w:val="00A50707"/>
    <w:rsid w:val="00A57405"/>
    <w:rsid w:val="00A62C30"/>
    <w:rsid w:val="00A7180E"/>
    <w:rsid w:val="00A77A57"/>
    <w:rsid w:val="00A8011A"/>
    <w:rsid w:val="00A81527"/>
    <w:rsid w:val="00A96BAA"/>
    <w:rsid w:val="00AB2C3A"/>
    <w:rsid w:val="00AB7EF7"/>
    <w:rsid w:val="00AC6DBD"/>
    <w:rsid w:val="00AC7E7B"/>
    <w:rsid w:val="00AD2450"/>
    <w:rsid w:val="00AE55E5"/>
    <w:rsid w:val="00AF1B96"/>
    <w:rsid w:val="00B0212A"/>
    <w:rsid w:val="00B044D9"/>
    <w:rsid w:val="00B069F8"/>
    <w:rsid w:val="00B06E7F"/>
    <w:rsid w:val="00B06F90"/>
    <w:rsid w:val="00B07CF2"/>
    <w:rsid w:val="00B116B5"/>
    <w:rsid w:val="00B143F5"/>
    <w:rsid w:val="00B228D8"/>
    <w:rsid w:val="00B26154"/>
    <w:rsid w:val="00B31AE1"/>
    <w:rsid w:val="00B4253B"/>
    <w:rsid w:val="00B45683"/>
    <w:rsid w:val="00B50256"/>
    <w:rsid w:val="00B75F60"/>
    <w:rsid w:val="00B82471"/>
    <w:rsid w:val="00B840AB"/>
    <w:rsid w:val="00BA360D"/>
    <w:rsid w:val="00BA416E"/>
    <w:rsid w:val="00BB4AA1"/>
    <w:rsid w:val="00BB722D"/>
    <w:rsid w:val="00BD1227"/>
    <w:rsid w:val="00BD40CE"/>
    <w:rsid w:val="00BD6D64"/>
    <w:rsid w:val="00BF046A"/>
    <w:rsid w:val="00BF36EB"/>
    <w:rsid w:val="00BF5E66"/>
    <w:rsid w:val="00C25ABF"/>
    <w:rsid w:val="00C30B74"/>
    <w:rsid w:val="00C31107"/>
    <w:rsid w:val="00C31AFF"/>
    <w:rsid w:val="00C36F7D"/>
    <w:rsid w:val="00C436C4"/>
    <w:rsid w:val="00C50174"/>
    <w:rsid w:val="00C64214"/>
    <w:rsid w:val="00C67AE5"/>
    <w:rsid w:val="00C730C6"/>
    <w:rsid w:val="00C82669"/>
    <w:rsid w:val="00C91186"/>
    <w:rsid w:val="00C92B63"/>
    <w:rsid w:val="00CA0114"/>
    <w:rsid w:val="00CA3669"/>
    <w:rsid w:val="00CA4CAE"/>
    <w:rsid w:val="00CA5737"/>
    <w:rsid w:val="00CB5BD8"/>
    <w:rsid w:val="00CC22C8"/>
    <w:rsid w:val="00CD070E"/>
    <w:rsid w:val="00CE1C3C"/>
    <w:rsid w:val="00CE42D4"/>
    <w:rsid w:val="00CE6A7E"/>
    <w:rsid w:val="00D0236C"/>
    <w:rsid w:val="00D0524D"/>
    <w:rsid w:val="00D20E0F"/>
    <w:rsid w:val="00D23C08"/>
    <w:rsid w:val="00D2650D"/>
    <w:rsid w:val="00D310B1"/>
    <w:rsid w:val="00D32FC9"/>
    <w:rsid w:val="00D4234A"/>
    <w:rsid w:val="00D43695"/>
    <w:rsid w:val="00D43E4D"/>
    <w:rsid w:val="00D50310"/>
    <w:rsid w:val="00D51DF4"/>
    <w:rsid w:val="00D5291F"/>
    <w:rsid w:val="00D53FB7"/>
    <w:rsid w:val="00D54F60"/>
    <w:rsid w:val="00D621D1"/>
    <w:rsid w:val="00D70D4B"/>
    <w:rsid w:val="00D741D5"/>
    <w:rsid w:val="00D7761C"/>
    <w:rsid w:val="00D77886"/>
    <w:rsid w:val="00D80DB7"/>
    <w:rsid w:val="00D81A21"/>
    <w:rsid w:val="00D82814"/>
    <w:rsid w:val="00D84A6C"/>
    <w:rsid w:val="00D91143"/>
    <w:rsid w:val="00D960F2"/>
    <w:rsid w:val="00DA14BC"/>
    <w:rsid w:val="00DA6B5C"/>
    <w:rsid w:val="00DC2935"/>
    <w:rsid w:val="00DC3AF8"/>
    <w:rsid w:val="00DC6355"/>
    <w:rsid w:val="00DC77EF"/>
    <w:rsid w:val="00DD3007"/>
    <w:rsid w:val="00DD4440"/>
    <w:rsid w:val="00DD6209"/>
    <w:rsid w:val="00DF0045"/>
    <w:rsid w:val="00DF08E2"/>
    <w:rsid w:val="00DF274B"/>
    <w:rsid w:val="00DF2B42"/>
    <w:rsid w:val="00DF31D1"/>
    <w:rsid w:val="00DF410D"/>
    <w:rsid w:val="00E0620F"/>
    <w:rsid w:val="00E1132E"/>
    <w:rsid w:val="00E25D47"/>
    <w:rsid w:val="00E30E93"/>
    <w:rsid w:val="00E365B6"/>
    <w:rsid w:val="00E435A4"/>
    <w:rsid w:val="00E45236"/>
    <w:rsid w:val="00E50BAA"/>
    <w:rsid w:val="00E510C1"/>
    <w:rsid w:val="00E554A3"/>
    <w:rsid w:val="00E55C3F"/>
    <w:rsid w:val="00E56122"/>
    <w:rsid w:val="00E611A4"/>
    <w:rsid w:val="00E73F61"/>
    <w:rsid w:val="00E74CB1"/>
    <w:rsid w:val="00E81774"/>
    <w:rsid w:val="00E84F93"/>
    <w:rsid w:val="00E86F9A"/>
    <w:rsid w:val="00EB32A5"/>
    <w:rsid w:val="00EC4F75"/>
    <w:rsid w:val="00EC7D77"/>
    <w:rsid w:val="00ED2635"/>
    <w:rsid w:val="00EE0F71"/>
    <w:rsid w:val="00EF0D6C"/>
    <w:rsid w:val="00EF3177"/>
    <w:rsid w:val="00EF324F"/>
    <w:rsid w:val="00F005C6"/>
    <w:rsid w:val="00F06266"/>
    <w:rsid w:val="00F10437"/>
    <w:rsid w:val="00F2034C"/>
    <w:rsid w:val="00F221C5"/>
    <w:rsid w:val="00F35664"/>
    <w:rsid w:val="00F44F78"/>
    <w:rsid w:val="00F54532"/>
    <w:rsid w:val="00F801BC"/>
    <w:rsid w:val="00F8250A"/>
    <w:rsid w:val="00F872EA"/>
    <w:rsid w:val="00F87EAC"/>
    <w:rsid w:val="00F90D8D"/>
    <w:rsid w:val="00F97F33"/>
    <w:rsid w:val="00FA4022"/>
    <w:rsid w:val="00FA6212"/>
    <w:rsid w:val="00FA76B6"/>
    <w:rsid w:val="00FB2432"/>
    <w:rsid w:val="00FB475E"/>
    <w:rsid w:val="00FC4976"/>
    <w:rsid w:val="00FE4266"/>
    <w:rsid w:val="00FE4A49"/>
    <w:rsid w:val="00FF3A0C"/>
    <w:rsid w:val="00FF4E1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B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B5BD8"/>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5BD8"/>
    <w:rPr>
      <w:rFonts w:ascii="Times New Roman" w:eastAsia="Times New Roman" w:hAnsi="Times New Roman" w:cs="Times New Roman"/>
      <w:b/>
      <w:bCs/>
      <w:sz w:val="24"/>
      <w:szCs w:val="24"/>
    </w:rPr>
  </w:style>
  <w:style w:type="paragraph" w:styleId="BodyText2">
    <w:name w:val="Body Text 2"/>
    <w:basedOn w:val="Normal"/>
    <w:link w:val="BodyText2Char"/>
    <w:rsid w:val="00CB5BD8"/>
    <w:pPr>
      <w:jc w:val="both"/>
    </w:pPr>
    <w:rPr>
      <w:color w:val="000000"/>
      <w:sz w:val="22"/>
      <w:szCs w:val="20"/>
      <w:lang w:eastAsia="zh-CN"/>
    </w:rPr>
  </w:style>
  <w:style w:type="character" w:customStyle="1" w:styleId="BodyText2Char">
    <w:name w:val="Body Text 2 Char"/>
    <w:basedOn w:val="DefaultParagraphFont"/>
    <w:link w:val="BodyText2"/>
    <w:rsid w:val="00CB5BD8"/>
    <w:rPr>
      <w:rFonts w:ascii="Times New Roman" w:eastAsia="Times New Roman" w:hAnsi="Times New Roman" w:cs="Times New Roman"/>
      <w:color w:val="000000"/>
      <w:szCs w:val="20"/>
      <w:lang w:eastAsia="zh-CN"/>
    </w:rPr>
  </w:style>
  <w:style w:type="character" w:styleId="Strong">
    <w:name w:val="Strong"/>
    <w:basedOn w:val="DefaultParagraphFont"/>
    <w:uiPriority w:val="22"/>
    <w:qFormat/>
    <w:rsid w:val="00CB5BD8"/>
    <w:rPr>
      <w:b/>
      <w:bCs/>
    </w:rPr>
  </w:style>
  <w:style w:type="paragraph" w:styleId="BodyText">
    <w:name w:val="Body Text"/>
    <w:basedOn w:val="Normal"/>
    <w:link w:val="BodyTextChar"/>
    <w:rsid w:val="00CB5BD8"/>
    <w:pPr>
      <w:jc w:val="both"/>
    </w:pPr>
  </w:style>
  <w:style w:type="character" w:customStyle="1" w:styleId="BodyTextChar">
    <w:name w:val="Body Text Char"/>
    <w:basedOn w:val="DefaultParagraphFont"/>
    <w:link w:val="BodyText"/>
    <w:rsid w:val="00CB5BD8"/>
    <w:rPr>
      <w:rFonts w:ascii="Times New Roman" w:eastAsia="Times New Roman" w:hAnsi="Times New Roman" w:cs="Times New Roman"/>
      <w:sz w:val="24"/>
      <w:szCs w:val="24"/>
    </w:rPr>
  </w:style>
  <w:style w:type="paragraph" w:styleId="BodyText3">
    <w:name w:val="Body Text 3"/>
    <w:basedOn w:val="Normal"/>
    <w:link w:val="BodyText3Char"/>
    <w:rsid w:val="00CB5BD8"/>
    <w:rPr>
      <w:b/>
      <w:bCs/>
      <w:sz w:val="20"/>
    </w:rPr>
  </w:style>
  <w:style w:type="character" w:customStyle="1" w:styleId="BodyText3Char">
    <w:name w:val="Body Text 3 Char"/>
    <w:basedOn w:val="DefaultParagraphFont"/>
    <w:link w:val="BodyText3"/>
    <w:rsid w:val="00CB5BD8"/>
    <w:rPr>
      <w:rFonts w:ascii="Times New Roman" w:eastAsia="Times New Roman" w:hAnsi="Times New Roman" w:cs="Times New Roman"/>
      <w:b/>
      <w:bCs/>
      <w:sz w:val="20"/>
      <w:szCs w:val="24"/>
    </w:rPr>
  </w:style>
  <w:style w:type="table" w:styleId="TableGrid">
    <w:name w:val="Table Grid"/>
    <w:basedOn w:val="TableNormal"/>
    <w:rsid w:val="00CB5B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B5BD8"/>
  </w:style>
  <w:style w:type="character" w:styleId="Hyperlink">
    <w:name w:val="Hyperlink"/>
    <w:basedOn w:val="DefaultParagraphFont"/>
    <w:unhideWhenUsed/>
    <w:rsid w:val="00E56122"/>
    <w:rPr>
      <w:color w:val="0000FF"/>
      <w:u w:val="single"/>
    </w:rPr>
  </w:style>
  <w:style w:type="paragraph" w:styleId="NoSpacing">
    <w:name w:val="No Spacing"/>
    <w:uiPriority w:val="1"/>
    <w:qFormat/>
    <w:rsid w:val="00B4253B"/>
    <w:pPr>
      <w:spacing w:after="0" w:line="240" w:lineRule="auto"/>
    </w:pPr>
    <w:rPr>
      <w:rFonts w:ascii="Calibri" w:eastAsia="Calibri" w:hAnsi="Calibri" w:cs="Calibri"/>
    </w:rPr>
  </w:style>
  <w:style w:type="paragraph" w:styleId="BalloonText">
    <w:name w:val="Balloon Text"/>
    <w:basedOn w:val="Normal"/>
    <w:link w:val="BalloonTextChar"/>
    <w:uiPriority w:val="99"/>
    <w:semiHidden/>
    <w:unhideWhenUsed/>
    <w:rsid w:val="00B4253B"/>
    <w:rPr>
      <w:rFonts w:ascii="Tahoma" w:hAnsi="Tahoma" w:cs="Tahoma"/>
      <w:sz w:val="16"/>
      <w:szCs w:val="16"/>
    </w:rPr>
  </w:style>
  <w:style w:type="character" w:customStyle="1" w:styleId="BalloonTextChar">
    <w:name w:val="Balloon Text Char"/>
    <w:basedOn w:val="DefaultParagraphFont"/>
    <w:link w:val="BalloonText"/>
    <w:uiPriority w:val="99"/>
    <w:semiHidden/>
    <w:rsid w:val="00B4253B"/>
    <w:rPr>
      <w:rFonts w:ascii="Tahoma" w:eastAsia="Times New Roman" w:hAnsi="Tahoma" w:cs="Tahoma"/>
      <w:sz w:val="16"/>
      <w:szCs w:val="16"/>
    </w:rPr>
  </w:style>
  <w:style w:type="paragraph" w:styleId="Footer">
    <w:name w:val="footer"/>
    <w:basedOn w:val="Normal"/>
    <w:link w:val="FooterChar"/>
    <w:uiPriority w:val="99"/>
    <w:rsid w:val="00EF324F"/>
    <w:pPr>
      <w:tabs>
        <w:tab w:val="center" w:pos="4680"/>
        <w:tab w:val="right" w:pos="9360"/>
      </w:tabs>
    </w:pPr>
  </w:style>
  <w:style w:type="character" w:customStyle="1" w:styleId="FooterChar">
    <w:name w:val="Footer Char"/>
    <w:basedOn w:val="DefaultParagraphFont"/>
    <w:link w:val="Footer"/>
    <w:uiPriority w:val="99"/>
    <w:rsid w:val="00EF324F"/>
    <w:rPr>
      <w:rFonts w:ascii="Times New Roman" w:eastAsia="Times New Roman" w:hAnsi="Times New Roman" w:cs="Times New Roman"/>
      <w:sz w:val="24"/>
      <w:szCs w:val="24"/>
    </w:rPr>
  </w:style>
  <w:style w:type="paragraph" w:styleId="ListParagraph">
    <w:name w:val="List Paragraph"/>
    <w:basedOn w:val="Normal"/>
    <w:uiPriority w:val="34"/>
    <w:qFormat/>
    <w:rsid w:val="00C31107"/>
    <w:pPr>
      <w:ind w:left="720"/>
      <w:contextualSpacing/>
      <w:jc w:val="both"/>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440C67"/>
    <w:pPr>
      <w:spacing w:after="200"/>
    </w:pPr>
    <w:rPr>
      <w:b/>
      <w:bCs/>
      <w:color w:val="4F81BD" w:themeColor="accent1"/>
      <w:sz w:val="18"/>
      <w:szCs w:val="18"/>
    </w:rPr>
  </w:style>
  <w:style w:type="paragraph" w:styleId="Header">
    <w:name w:val="header"/>
    <w:basedOn w:val="Normal"/>
    <w:link w:val="HeaderChar"/>
    <w:uiPriority w:val="99"/>
    <w:semiHidden/>
    <w:unhideWhenUsed/>
    <w:rsid w:val="00C436C4"/>
    <w:pPr>
      <w:tabs>
        <w:tab w:val="center" w:pos="4680"/>
        <w:tab w:val="right" w:pos="9360"/>
      </w:tabs>
    </w:pPr>
  </w:style>
  <w:style w:type="character" w:customStyle="1" w:styleId="HeaderChar">
    <w:name w:val="Header Char"/>
    <w:basedOn w:val="DefaultParagraphFont"/>
    <w:link w:val="Header"/>
    <w:uiPriority w:val="99"/>
    <w:semiHidden/>
    <w:rsid w:val="00C436C4"/>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25099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50996"/>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174344474">
      <w:bodyDiv w:val="1"/>
      <w:marLeft w:val="0"/>
      <w:marRight w:val="0"/>
      <w:marTop w:val="0"/>
      <w:marBottom w:val="0"/>
      <w:divBdr>
        <w:top w:val="none" w:sz="0" w:space="0" w:color="auto"/>
        <w:left w:val="none" w:sz="0" w:space="0" w:color="auto"/>
        <w:bottom w:val="none" w:sz="0" w:space="0" w:color="auto"/>
        <w:right w:val="none" w:sz="0" w:space="0" w:color="auto"/>
      </w:divBdr>
    </w:div>
    <w:div w:id="346711238">
      <w:bodyDiv w:val="1"/>
      <w:marLeft w:val="0"/>
      <w:marRight w:val="0"/>
      <w:marTop w:val="0"/>
      <w:marBottom w:val="0"/>
      <w:divBdr>
        <w:top w:val="none" w:sz="0" w:space="0" w:color="auto"/>
        <w:left w:val="none" w:sz="0" w:space="0" w:color="auto"/>
        <w:bottom w:val="none" w:sz="0" w:space="0" w:color="auto"/>
        <w:right w:val="none" w:sz="0" w:space="0" w:color="auto"/>
      </w:divBdr>
    </w:div>
    <w:div w:id="613170910">
      <w:bodyDiv w:val="1"/>
      <w:marLeft w:val="0"/>
      <w:marRight w:val="0"/>
      <w:marTop w:val="0"/>
      <w:marBottom w:val="0"/>
      <w:divBdr>
        <w:top w:val="none" w:sz="0" w:space="0" w:color="auto"/>
        <w:left w:val="none" w:sz="0" w:space="0" w:color="auto"/>
        <w:bottom w:val="none" w:sz="0" w:space="0" w:color="auto"/>
        <w:right w:val="none" w:sz="0" w:space="0" w:color="auto"/>
      </w:divBdr>
    </w:div>
    <w:div w:id="1376541619">
      <w:bodyDiv w:val="1"/>
      <w:marLeft w:val="0"/>
      <w:marRight w:val="0"/>
      <w:marTop w:val="0"/>
      <w:marBottom w:val="0"/>
      <w:divBdr>
        <w:top w:val="none" w:sz="0" w:space="0" w:color="auto"/>
        <w:left w:val="none" w:sz="0" w:space="0" w:color="auto"/>
        <w:bottom w:val="none" w:sz="0" w:space="0" w:color="auto"/>
        <w:right w:val="none" w:sz="0" w:space="0" w:color="auto"/>
      </w:divBdr>
      <w:divsChild>
        <w:div w:id="650063779">
          <w:marLeft w:val="547"/>
          <w:marRight w:val="0"/>
          <w:marTop w:val="144"/>
          <w:marBottom w:val="0"/>
          <w:divBdr>
            <w:top w:val="none" w:sz="0" w:space="0" w:color="auto"/>
            <w:left w:val="none" w:sz="0" w:space="0" w:color="auto"/>
            <w:bottom w:val="none" w:sz="0" w:space="0" w:color="auto"/>
            <w:right w:val="none" w:sz="0" w:space="0" w:color="auto"/>
          </w:divBdr>
        </w:div>
        <w:div w:id="436559205">
          <w:marLeft w:val="547"/>
          <w:marRight w:val="0"/>
          <w:marTop w:val="144"/>
          <w:marBottom w:val="0"/>
          <w:divBdr>
            <w:top w:val="none" w:sz="0" w:space="0" w:color="auto"/>
            <w:left w:val="none" w:sz="0" w:space="0" w:color="auto"/>
            <w:bottom w:val="none" w:sz="0" w:space="0" w:color="auto"/>
            <w:right w:val="none" w:sz="0" w:space="0" w:color="auto"/>
          </w:divBdr>
        </w:div>
        <w:div w:id="571158795">
          <w:marLeft w:val="547"/>
          <w:marRight w:val="0"/>
          <w:marTop w:val="144"/>
          <w:marBottom w:val="0"/>
          <w:divBdr>
            <w:top w:val="none" w:sz="0" w:space="0" w:color="auto"/>
            <w:left w:val="none" w:sz="0" w:space="0" w:color="auto"/>
            <w:bottom w:val="none" w:sz="0" w:space="0" w:color="auto"/>
            <w:right w:val="none" w:sz="0" w:space="0" w:color="auto"/>
          </w:divBdr>
        </w:div>
        <w:div w:id="5256675">
          <w:marLeft w:val="547"/>
          <w:marRight w:val="0"/>
          <w:marTop w:val="144"/>
          <w:marBottom w:val="0"/>
          <w:divBdr>
            <w:top w:val="none" w:sz="0" w:space="0" w:color="auto"/>
            <w:left w:val="none" w:sz="0" w:space="0" w:color="auto"/>
            <w:bottom w:val="none" w:sz="0" w:space="0" w:color="auto"/>
            <w:right w:val="none" w:sz="0" w:space="0" w:color="auto"/>
          </w:divBdr>
        </w:div>
      </w:divsChild>
    </w:div>
    <w:div w:id="1988246742">
      <w:bodyDiv w:val="1"/>
      <w:marLeft w:val="0"/>
      <w:marRight w:val="0"/>
      <w:marTop w:val="0"/>
      <w:marBottom w:val="0"/>
      <w:divBdr>
        <w:top w:val="none" w:sz="0" w:space="0" w:color="auto"/>
        <w:left w:val="none" w:sz="0" w:space="0" w:color="auto"/>
        <w:bottom w:val="none" w:sz="0" w:space="0" w:color="auto"/>
        <w:right w:val="none" w:sz="0" w:space="0" w:color="auto"/>
      </w:divBdr>
      <w:divsChild>
        <w:div w:id="430854677">
          <w:marLeft w:val="547"/>
          <w:marRight w:val="0"/>
          <w:marTop w:val="96"/>
          <w:marBottom w:val="0"/>
          <w:divBdr>
            <w:top w:val="none" w:sz="0" w:space="0" w:color="auto"/>
            <w:left w:val="none" w:sz="0" w:space="0" w:color="auto"/>
            <w:bottom w:val="none" w:sz="0" w:space="0" w:color="auto"/>
            <w:right w:val="none" w:sz="0" w:space="0" w:color="auto"/>
          </w:divBdr>
        </w:div>
        <w:div w:id="2110276935">
          <w:marLeft w:val="547"/>
          <w:marRight w:val="0"/>
          <w:marTop w:val="96"/>
          <w:marBottom w:val="0"/>
          <w:divBdr>
            <w:top w:val="none" w:sz="0" w:space="0" w:color="auto"/>
            <w:left w:val="none" w:sz="0" w:space="0" w:color="auto"/>
            <w:bottom w:val="none" w:sz="0" w:space="0" w:color="auto"/>
            <w:right w:val="none" w:sz="0" w:space="0" w:color="auto"/>
          </w:divBdr>
        </w:div>
        <w:div w:id="123293152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diagramColors" Target="diagrams/colors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hyperlink" Target="mailto:reedryk@gmail.com" TargetMode="Externa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hyperlink" Target="http://www.facespakistan.com/" TargetMode="External"/><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diagramLayout" Target="diagrams/layout1.xml"/><Relationship Id="rId40" Type="http://schemas.openxmlformats.org/officeDocument/2006/relationships/hyperlink" Target="http://www.malteser-international.org/home/jetzt-helfen/aktionsseiten/malteser-international-in-pakistan.html"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diagramData" Target="diagrams/data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misereor.org/en/misereor-org-home.ht" TargetMode="External"/><Relationship Id="rId22" Type="http://schemas.openxmlformats.org/officeDocument/2006/relationships/image" Target="media/image13.gi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mailto:k.ammann@web.de" TargetMode="Externa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0E13DF-588C-4B54-8517-D73F107B2609}"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306C51D2-4BEE-4CD2-9037-68BA121D272A}">
      <dgm:prSet phldrT="[Text]" custT="1"/>
      <dgm:spPr/>
      <dgm:t>
        <a:bodyPr/>
        <a:lstStyle/>
        <a:p>
          <a:r>
            <a:rPr lang="en-US" sz="1000"/>
            <a:t>Executive Board</a:t>
          </a:r>
        </a:p>
      </dgm:t>
    </dgm:pt>
    <dgm:pt modelId="{5BFF1523-EEBE-476D-9CE4-914855828FA1}" type="parTrans" cxnId="{E609DF25-A59D-40D0-9CF2-98749931B3BE}">
      <dgm:prSet/>
      <dgm:spPr/>
      <dgm:t>
        <a:bodyPr/>
        <a:lstStyle/>
        <a:p>
          <a:endParaRPr lang="en-US" sz="1000"/>
        </a:p>
      </dgm:t>
    </dgm:pt>
    <dgm:pt modelId="{68EAAA52-D49D-4DBC-9E9A-AA563C0E567F}" type="sibTrans" cxnId="{E609DF25-A59D-40D0-9CF2-98749931B3BE}">
      <dgm:prSet/>
      <dgm:spPr/>
      <dgm:t>
        <a:bodyPr/>
        <a:lstStyle/>
        <a:p>
          <a:endParaRPr lang="en-US" sz="1000"/>
        </a:p>
      </dgm:t>
    </dgm:pt>
    <dgm:pt modelId="{DE8B98AF-13A8-41A4-A81F-28B2B0808276}">
      <dgm:prSet phldrT="[Text]" custT="1"/>
      <dgm:spPr/>
      <dgm:t>
        <a:bodyPr/>
        <a:lstStyle/>
        <a:p>
          <a:r>
            <a:rPr lang="en-US" sz="1000"/>
            <a:t>Executive Director</a:t>
          </a:r>
        </a:p>
      </dgm:t>
    </dgm:pt>
    <dgm:pt modelId="{D4A72E66-9623-4D1E-9D1B-62AD3BA16F8E}" type="parTrans" cxnId="{559561F3-B18F-4010-BFC2-9F7E11EAC7FE}">
      <dgm:prSet/>
      <dgm:spPr/>
      <dgm:t>
        <a:bodyPr/>
        <a:lstStyle/>
        <a:p>
          <a:endParaRPr lang="en-US" sz="1000"/>
        </a:p>
      </dgm:t>
    </dgm:pt>
    <dgm:pt modelId="{F22F71E3-4C57-42A2-B68B-7F5933764D29}" type="sibTrans" cxnId="{559561F3-B18F-4010-BFC2-9F7E11EAC7FE}">
      <dgm:prSet/>
      <dgm:spPr/>
      <dgm:t>
        <a:bodyPr/>
        <a:lstStyle/>
        <a:p>
          <a:endParaRPr lang="en-US" sz="1000"/>
        </a:p>
      </dgm:t>
    </dgm:pt>
    <dgm:pt modelId="{A84182B9-AE96-4E9F-BB05-A1077F5E6ADF}">
      <dgm:prSet phldrT="[Text]" custT="1"/>
      <dgm:spPr/>
      <dgm:t>
        <a:bodyPr/>
        <a:lstStyle/>
        <a:p>
          <a:r>
            <a:rPr lang="en-US" sz="1000"/>
            <a:t>Program Managers</a:t>
          </a:r>
        </a:p>
      </dgm:t>
    </dgm:pt>
    <dgm:pt modelId="{28DA2028-7169-4443-A9EF-D91E32926075}" type="parTrans" cxnId="{5C13C8BB-DC03-435E-BABC-6ADFBD5BCB31}">
      <dgm:prSet/>
      <dgm:spPr/>
      <dgm:t>
        <a:bodyPr/>
        <a:lstStyle/>
        <a:p>
          <a:endParaRPr lang="en-US" sz="1000"/>
        </a:p>
      </dgm:t>
    </dgm:pt>
    <dgm:pt modelId="{49D817E1-3BBE-4F9B-AF78-07D14F8DF054}" type="sibTrans" cxnId="{5C13C8BB-DC03-435E-BABC-6ADFBD5BCB31}">
      <dgm:prSet/>
      <dgm:spPr/>
      <dgm:t>
        <a:bodyPr/>
        <a:lstStyle/>
        <a:p>
          <a:endParaRPr lang="en-US" sz="1000"/>
        </a:p>
      </dgm:t>
    </dgm:pt>
    <dgm:pt modelId="{78B19061-D56B-426D-A546-7C7352FD6E77}">
      <dgm:prSet phldrT="[Text]" custT="1"/>
      <dgm:spPr/>
      <dgm:t>
        <a:bodyPr/>
        <a:lstStyle/>
        <a:p>
          <a:r>
            <a:rPr lang="en-US" sz="1000"/>
            <a:t>Humanitarian Assistance Program</a:t>
          </a:r>
        </a:p>
      </dgm:t>
    </dgm:pt>
    <dgm:pt modelId="{F392719B-ABD1-4EA3-8003-A3A07E6BBB45}" type="parTrans" cxnId="{D03C383E-DCA3-4E65-8A9F-9B84C9806620}">
      <dgm:prSet/>
      <dgm:spPr/>
      <dgm:t>
        <a:bodyPr/>
        <a:lstStyle/>
        <a:p>
          <a:endParaRPr lang="en-US" sz="1000"/>
        </a:p>
      </dgm:t>
    </dgm:pt>
    <dgm:pt modelId="{17129252-845A-495B-AA38-5DACC34B8A60}" type="sibTrans" cxnId="{D03C383E-DCA3-4E65-8A9F-9B84C9806620}">
      <dgm:prSet/>
      <dgm:spPr/>
      <dgm:t>
        <a:bodyPr/>
        <a:lstStyle/>
        <a:p>
          <a:endParaRPr lang="en-US" sz="1000"/>
        </a:p>
      </dgm:t>
    </dgm:pt>
    <dgm:pt modelId="{9078AD9D-84C8-4705-9B89-E6B55B78375C}">
      <dgm:prSet custT="1"/>
      <dgm:spPr/>
      <dgm:t>
        <a:bodyPr/>
        <a:lstStyle/>
        <a:p>
          <a:r>
            <a:rPr lang="en-US" sz="1000"/>
            <a:t>Admin &amp; Finance Manger </a:t>
          </a:r>
        </a:p>
      </dgm:t>
    </dgm:pt>
    <dgm:pt modelId="{EA3A1D2F-117D-4673-BA1D-CBCDBAC0A76C}" type="parTrans" cxnId="{3C100231-CB90-4EDD-90CE-95F6D221B8EC}">
      <dgm:prSet/>
      <dgm:spPr/>
      <dgm:t>
        <a:bodyPr/>
        <a:lstStyle/>
        <a:p>
          <a:endParaRPr lang="en-US" sz="1000"/>
        </a:p>
      </dgm:t>
    </dgm:pt>
    <dgm:pt modelId="{4648C2C3-E295-42C3-948D-EA320DF35B65}" type="sibTrans" cxnId="{3C100231-CB90-4EDD-90CE-95F6D221B8EC}">
      <dgm:prSet/>
      <dgm:spPr/>
      <dgm:t>
        <a:bodyPr/>
        <a:lstStyle/>
        <a:p>
          <a:endParaRPr lang="en-US" sz="1000"/>
        </a:p>
      </dgm:t>
    </dgm:pt>
    <dgm:pt modelId="{F83EA799-1B94-42A5-902E-2CC6157A4949}">
      <dgm:prSet custT="1"/>
      <dgm:spPr/>
      <dgm:t>
        <a:bodyPr/>
        <a:lstStyle/>
        <a:p>
          <a:r>
            <a:rPr lang="en-US" sz="1000"/>
            <a:t>Project Coordinators</a:t>
          </a:r>
        </a:p>
      </dgm:t>
    </dgm:pt>
    <dgm:pt modelId="{E8D7F65A-1BED-4410-93CF-A0D6032CBB25}" type="parTrans" cxnId="{DFA0CE20-564C-40FA-BF75-662E73EF5A96}">
      <dgm:prSet/>
      <dgm:spPr/>
      <dgm:t>
        <a:bodyPr/>
        <a:lstStyle/>
        <a:p>
          <a:endParaRPr lang="en-US" sz="1000"/>
        </a:p>
      </dgm:t>
    </dgm:pt>
    <dgm:pt modelId="{A35F6F74-F08A-475B-906B-A60827D10F65}" type="sibTrans" cxnId="{DFA0CE20-564C-40FA-BF75-662E73EF5A96}">
      <dgm:prSet/>
      <dgm:spPr/>
      <dgm:t>
        <a:bodyPr/>
        <a:lstStyle/>
        <a:p>
          <a:endParaRPr lang="en-US" sz="1000"/>
        </a:p>
      </dgm:t>
    </dgm:pt>
    <dgm:pt modelId="{DDAB30E5-400D-4D5D-962C-3C66E9B2518B}">
      <dgm:prSet custT="1"/>
      <dgm:spPr/>
      <dgm:t>
        <a:bodyPr/>
        <a:lstStyle/>
        <a:p>
          <a:r>
            <a:rPr lang="en-US" sz="1000"/>
            <a:t>Human Resource Manger</a:t>
          </a:r>
        </a:p>
      </dgm:t>
    </dgm:pt>
    <dgm:pt modelId="{F0DBDF55-9423-4DE0-8325-919678B1E004}" type="parTrans" cxnId="{4F9A203F-7E2C-45B6-AA25-5AF4F1BD8F5D}">
      <dgm:prSet/>
      <dgm:spPr/>
      <dgm:t>
        <a:bodyPr/>
        <a:lstStyle/>
        <a:p>
          <a:endParaRPr lang="en-US" sz="1000"/>
        </a:p>
      </dgm:t>
    </dgm:pt>
    <dgm:pt modelId="{4A731C14-21D1-4137-AFED-F2E4277CCD50}" type="sibTrans" cxnId="{4F9A203F-7E2C-45B6-AA25-5AF4F1BD8F5D}">
      <dgm:prSet/>
      <dgm:spPr/>
      <dgm:t>
        <a:bodyPr/>
        <a:lstStyle/>
        <a:p>
          <a:endParaRPr lang="en-US" sz="1000"/>
        </a:p>
      </dgm:t>
    </dgm:pt>
    <dgm:pt modelId="{C2845EBF-C3EE-4303-BE1B-3EA0A36F15B3}">
      <dgm:prSet custT="1"/>
      <dgm:spPr/>
      <dgm:t>
        <a:bodyPr/>
        <a:lstStyle/>
        <a:p>
          <a:r>
            <a:rPr lang="en-US" sz="1000"/>
            <a:t>Human &amp; Inisitutional Development (HID) Program</a:t>
          </a:r>
        </a:p>
      </dgm:t>
    </dgm:pt>
    <dgm:pt modelId="{B546E0E4-D4C9-4074-9E24-6BB674F494DC}" type="parTrans" cxnId="{215C231C-B7BD-48CF-B61A-CC5F3777C8FE}">
      <dgm:prSet/>
      <dgm:spPr/>
      <dgm:t>
        <a:bodyPr/>
        <a:lstStyle/>
        <a:p>
          <a:endParaRPr lang="en-US" sz="1000"/>
        </a:p>
      </dgm:t>
    </dgm:pt>
    <dgm:pt modelId="{A504F4FA-A9FB-4198-A304-3E1EDF3AF111}" type="sibTrans" cxnId="{215C231C-B7BD-48CF-B61A-CC5F3777C8FE}">
      <dgm:prSet/>
      <dgm:spPr/>
      <dgm:t>
        <a:bodyPr/>
        <a:lstStyle/>
        <a:p>
          <a:endParaRPr lang="en-US" sz="1000"/>
        </a:p>
      </dgm:t>
    </dgm:pt>
    <dgm:pt modelId="{534FA96F-AC64-49DC-BFA1-C6127ACBCB92}">
      <dgm:prSet custT="1"/>
      <dgm:spPr/>
      <dgm:t>
        <a:bodyPr/>
        <a:lstStyle/>
        <a:p>
          <a:r>
            <a:rPr lang="en-US" sz="1000"/>
            <a:t>Admin &amp; Finance Assistant </a:t>
          </a:r>
        </a:p>
      </dgm:t>
    </dgm:pt>
    <dgm:pt modelId="{24B58012-8A0B-47AB-8442-4F4D8D64EEFF}" type="parTrans" cxnId="{1ECAFC7C-2840-4540-BD5E-BAC423ABCED0}">
      <dgm:prSet/>
      <dgm:spPr/>
      <dgm:t>
        <a:bodyPr/>
        <a:lstStyle/>
        <a:p>
          <a:endParaRPr lang="en-US" sz="1000"/>
        </a:p>
      </dgm:t>
    </dgm:pt>
    <dgm:pt modelId="{BE368961-7E8E-43DB-A382-9546B64CE255}" type="sibTrans" cxnId="{1ECAFC7C-2840-4540-BD5E-BAC423ABCED0}">
      <dgm:prSet/>
      <dgm:spPr/>
      <dgm:t>
        <a:bodyPr/>
        <a:lstStyle/>
        <a:p>
          <a:endParaRPr lang="en-US" sz="1000"/>
        </a:p>
      </dgm:t>
    </dgm:pt>
    <dgm:pt modelId="{23E85127-E5F3-4BBA-9773-5BD77D9D6337}">
      <dgm:prSet custT="1"/>
      <dgm:spPr/>
      <dgm:t>
        <a:bodyPr/>
        <a:lstStyle/>
        <a:p>
          <a:r>
            <a:rPr lang="en-US" sz="1000"/>
            <a:t>HID Center</a:t>
          </a:r>
        </a:p>
      </dgm:t>
    </dgm:pt>
    <dgm:pt modelId="{4D7538DA-A022-4AFB-8F98-BFC590BD2F71}" type="parTrans" cxnId="{E62BE44A-742D-4A3D-87B9-DDD4213B1AF2}">
      <dgm:prSet/>
      <dgm:spPr/>
      <dgm:t>
        <a:bodyPr/>
        <a:lstStyle/>
        <a:p>
          <a:endParaRPr lang="en-US" sz="1000"/>
        </a:p>
      </dgm:t>
    </dgm:pt>
    <dgm:pt modelId="{C31FFEB3-5EFA-47B4-9DDA-8529CE0E190F}" type="sibTrans" cxnId="{E62BE44A-742D-4A3D-87B9-DDD4213B1AF2}">
      <dgm:prSet/>
      <dgm:spPr/>
      <dgm:t>
        <a:bodyPr/>
        <a:lstStyle/>
        <a:p>
          <a:endParaRPr lang="en-US" sz="1000"/>
        </a:p>
      </dgm:t>
    </dgm:pt>
    <dgm:pt modelId="{DD07AC91-0930-4CF4-A245-E2B057BAD04B}">
      <dgm:prSet custT="1"/>
      <dgm:spPr/>
      <dgm:t>
        <a:bodyPr/>
        <a:lstStyle/>
        <a:p>
          <a:r>
            <a:rPr lang="en-US" sz="1000"/>
            <a:t>Human Development Program</a:t>
          </a:r>
        </a:p>
      </dgm:t>
    </dgm:pt>
    <dgm:pt modelId="{3E092218-6F4A-40F5-BCD4-3C7EC0282EB9}" type="parTrans" cxnId="{93398957-88A0-4E65-82DB-38A8A08BC747}">
      <dgm:prSet/>
      <dgm:spPr/>
      <dgm:t>
        <a:bodyPr/>
        <a:lstStyle/>
        <a:p>
          <a:endParaRPr lang="en-US" sz="1000"/>
        </a:p>
      </dgm:t>
    </dgm:pt>
    <dgm:pt modelId="{A51CA566-A347-4502-AB4D-087F86F173C0}" type="sibTrans" cxnId="{93398957-88A0-4E65-82DB-38A8A08BC747}">
      <dgm:prSet/>
      <dgm:spPr/>
      <dgm:t>
        <a:bodyPr/>
        <a:lstStyle/>
        <a:p>
          <a:endParaRPr lang="en-US" sz="1000"/>
        </a:p>
      </dgm:t>
    </dgm:pt>
    <dgm:pt modelId="{C587F5D8-3622-411E-9484-4DD915658741}">
      <dgm:prSet custT="1"/>
      <dgm:spPr/>
      <dgm:t>
        <a:bodyPr/>
        <a:lstStyle/>
        <a:p>
          <a:r>
            <a:rPr lang="en-US" sz="1000"/>
            <a:t>Field Facilitators/Social Moblizers</a:t>
          </a:r>
        </a:p>
      </dgm:t>
    </dgm:pt>
    <dgm:pt modelId="{87E21EA6-81FF-4710-99AC-7FEB4DD4042C}" type="parTrans" cxnId="{596A8D05-3F50-46CF-BF00-C4193C1FB0B4}">
      <dgm:prSet/>
      <dgm:spPr/>
      <dgm:t>
        <a:bodyPr/>
        <a:lstStyle/>
        <a:p>
          <a:endParaRPr lang="en-US" sz="1000"/>
        </a:p>
      </dgm:t>
    </dgm:pt>
    <dgm:pt modelId="{078042DC-C0E1-44AF-8B1C-83AEC7C9FAA3}" type="sibTrans" cxnId="{596A8D05-3F50-46CF-BF00-C4193C1FB0B4}">
      <dgm:prSet/>
      <dgm:spPr/>
      <dgm:t>
        <a:bodyPr/>
        <a:lstStyle/>
        <a:p>
          <a:endParaRPr lang="en-US" sz="1000"/>
        </a:p>
      </dgm:t>
    </dgm:pt>
    <dgm:pt modelId="{DE0EF237-9D67-4D80-8155-31D45FD590FD}">
      <dgm:prSet custT="1"/>
      <dgm:spPr/>
      <dgm:t>
        <a:bodyPr/>
        <a:lstStyle/>
        <a:p>
          <a:r>
            <a:rPr lang="en-US" sz="1000"/>
            <a:t>Community</a:t>
          </a:r>
        </a:p>
      </dgm:t>
    </dgm:pt>
    <dgm:pt modelId="{F2DB2A9F-D053-407D-A0DE-4E973B71952A}" type="parTrans" cxnId="{06F7FE46-2BC6-4EF8-A9AE-83B344039932}">
      <dgm:prSet/>
      <dgm:spPr/>
      <dgm:t>
        <a:bodyPr/>
        <a:lstStyle/>
        <a:p>
          <a:endParaRPr lang="en-US" sz="1000"/>
        </a:p>
      </dgm:t>
    </dgm:pt>
    <dgm:pt modelId="{34649FD6-CCF2-4F0E-BB85-734F16389FEC}" type="sibTrans" cxnId="{06F7FE46-2BC6-4EF8-A9AE-83B344039932}">
      <dgm:prSet/>
      <dgm:spPr/>
      <dgm:t>
        <a:bodyPr/>
        <a:lstStyle/>
        <a:p>
          <a:endParaRPr lang="en-US" sz="1000"/>
        </a:p>
      </dgm:t>
    </dgm:pt>
    <dgm:pt modelId="{4AFABDDE-C063-455C-B277-12B4773E335E}">
      <dgm:prSet custT="1"/>
      <dgm:spPr/>
      <dgm:t>
        <a:bodyPr/>
        <a:lstStyle/>
        <a:p>
          <a:r>
            <a:rPr lang="en-US" sz="1000"/>
            <a:t>Program Manger</a:t>
          </a:r>
        </a:p>
      </dgm:t>
    </dgm:pt>
    <dgm:pt modelId="{3B95423B-5F7E-430C-95FE-0095C9072F80}" type="parTrans" cxnId="{91898715-F64D-45AC-845E-E22A471E9BCE}">
      <dgm:prSet/>
      <dgm:spPr/>
      <dgm:t>
        <a:bodyPr/>
        <a:lstStyle/>
        <a:p>
          <a:endParaRPr lang="en-US" sz="1000"/>
        </a:p>
      </dgm:t>
    </dgm:pt>
    <dgm:pt modelId="{5C4308AD-4699-418D-ACA2-89D134EFBF16}" type="sibTrans" cxnId="{91898715-F64D-45AC-845E-E22A471E9BCE}">
      <dgm:prSet/>
      <dgm:spPr/>
      <dgm:t>
        <a:bodyPr/>
        <a:lstStyle/>
        <a:p>
          <a:endParaRPr lang="en-US" sz="1000"/>
        </a:p>
      </dgm:t>
    </dgm:pt>
    <dgm:pt modelId="{A615FDF5-31BB-4EC7-BA3A-0AEB0A6B53CD}">
      <dgm:prSet custT="1"/>
      <dgm:spPr/>
      <dgm:t>
        <a:bodyPr/>
        <a:lstStyle/>
        <a:p>
          <a:r>
            <a:rPr lang="en-US" sz="1000"/>
            <a:t>Field Coordinators</a:t>
          </a:r>
        </a:p>
      </dgm:t>
    </dgm:pt>
    <dgm:pt modelId="{C98D6A91-A2BD-496B-9E55-86FABC30D26C}" type="parTrans" cxnId="{195D43A3-9D06-49D0-8F74-41FCA4473356}">
      <dgm:prSet/>
      <dgm:spPr/>
      <dgm:t>
        <a:bodyPr/>
        <a:lstStyle/>
        <a:p>
          <a:endParaRPr lang="en-US" sz="1000"/>
        </a:p>
      </dgm:t>
    </dgm:pt>
    <dgm:pt modelId="{6A2B13E3-05D2-4F4D-B2BE-F7F057EC84A9}" type="sibTrans" cxnId="{195D43A3-9D06-49D0-8F74-41FCA4473356}">
      <dgm:prSet/>
      <dgm:spPr/>
      <dgm:t>
        <a:bodyPr/>
        <a:lstStyle/>
        <a:p>
          <a:endParaRPr lang="en-US" sz="1000"/>
        </a:p>
      </dgm:t>
    </dgm:pt>
    <dgm:pt modelId="{901020E7-E015-49B4-ADE4-82E2EB36B243}">
      <dgm:prSet custT="1"/>
      <dgm:spPr/>
      <dgm:t>
        <a:bodyPr/>
        <a:lstStyle/>
        <a:p>
          <a:r>
            <a:rPr lang="en-US" sz="1000"/>
            <a:t>Flood Affected  Communities</a:t>
          </a:r>
        </a:p>
      </dgm:t>
    </dgm:pt>
    <dgm:pt modelId="{E4ABA505-4002-445C-B5EE-E8706D1BCA0D}" type="parTrans" cxnId="{ACB6B4A0-55D4-4BD5-AF0D-3376CDD662DD}">
      <dgm:prSet/>
      <dgm:spPr/>
      <dgm:t>
        <a:bodyPr/>
        <a:lstStyle/>
        <a:p>
          <a:endParaRPr lang="en-US" sz="1000"/>
        </a:p>
      </dgm:t>
    </dgm:pt>
    <dgm:pt modelId="{5A3304FF-8E12-4D2A-AF1F-223FFD723677}" type="sibTrans" cxnId="{ACB6B4A0-55D4-4BD5-AF0D-3376CDD662DD}">
      <dgm:prSet/>
      <dgm:spPr/>
      <dgm:t>
        <a:bodyPr/>
        <a:lstStyle/>
        <a:p>
          <a:endParaRPr lang="en-US" sz="1000"/>
        </a:p>
      </dgm:t>
    </dgm:pt>
    <dgm:pt modelId="{CC4C7BFD-EBAE-452D-8AD0-A25BB9085202}" type="pres">
      <dgm:prSet presAssocID="{240E13DF-588C-4B54-8517-D73F107B2609}" presName="mainComposite" presStyleCnt="0">
        <dgm:presLayoutVars>
          <dgm:chPref val="1"/>
          <dgm:dir/>
          <dgm:animOne val="branch"/>
          <dgm:animLvl val="lvl"/>
          <dgm:resizeHandles val="exact"/>
        </dgm:presLayoutVars>
      </dgm:prSet>
      <dgm:spPr/>
      <dgm:t>
        <a:bodyPr/>
        <a:lstStyle/>
        <a:p>
          <a:endParaRPr lang="en-US"/>
        </a:p>
      </dgm:t>
    </dgm:pt>
    <dgm:pt modelId="{09BF9377-24AB-40BF-BC9B-7F28D0EA0201}" type="pres">
      <dgm:prSet presAssocID="{240E13DF-588C-4B54-8517-D73F107B2609}" presName="hierFlow" presStyleCnt="0"/>
      <dgm:spPr/>
    </dgm:pt>
    <dgm:pt modelId="{7EACAD7E-BE96-4B77-B614-42267102743D}" type="pres">
      <dgm:prSet presAssocID="{240E13DF-588C-4B54-8517-D73F107B2609}" presName="hierChild1" presStyleCnt="0">
        <dgm:presLayoutVars>
          <dgm:chPref val="1"/>
          <dgm:animOne val="branch"/>
          <dgm:animLvl val="lvl"/>
        </dgm:presLayoutVars>
      </dgm:prSet>
      <dgm:spPr/>
    </dgm:pt>
    <dgm:pt modelId="{A3E13615-0D96-48D1-B601-C6DB21607C9F}" type="pres">
      <dgm:prSet presAssocID="{306C51D2-4BEE-4CD2-9037-68BA121D272A}" presName="Name14" presStyleCnt="0"/>
      <dgm:spPr/>
    </dgm:pt>
    <dgm:pt modelId="{B0DC112B-4557-49BD-A402-CC2D5F5BD574}" type="pres">
      <dgm:prSet presAssocID="{306C51D2-4BEE-4CD2-9037-68BA121D272A}" presName="level1Shape" presStyleLbl="node0" presStyleIdx="0" presStyleCnt="1" custScaleX="166707">
        <dgm:presLayoutVars>
          <dgm:chPref val="3"/>
        </dgm:presLayoutVars>
      </dgm:prSet>
      <dgm:spPr/>
      <dgm:t>
        <a:bodyPr/>
        <a:lstStyle/>
        <a:p>
          <a:endParaRPr lang="en-US"/>
        </a:p>
      </dgm:t>
    </dgm:pt>
    <dgm:pt modelId="{DDE4F118-5A62-4E68-B06E-17B6ACC2CBC0}" type="pres">
      <dgm:prSet presAssocID="{306C51D2-4BEE-4CD2-9037-68BA121D272A}" presName="hierChild2" presStyleCnt="0"/>
      <dgm:spPr/>
    </dgm:pt>
    <dgm:pt modelId="{BC040C63-4E63-4637-97F0-03AC811A307D}" type="pres">
      <dgm:prSet presAssocID="{D4A72E66-9623-4D1E-9D1B-62AD3BA16F8E}" presName="Name19" presStyleLbl="parChTrans1D2" presStyleIdx="0" presStyleCnt="1"/>
      <dgm:spPr/>
      <dgm:t>
        <a:bodyPr/>
        <a:lstStyle/>
        <a:p>
          <a:endParaRPr lang="en-US"/>
        </a:p>
      </dgm:t>
    </dgm:pt>
    <dgm:pt modelId="{6D984868-B89A-4433-BDAC-E747EF2C5EF6}" type="pres">
      <dgm:prSet presAssocID="{DE8B98AF-13A8-41A4-A81F-28B2B0808276}" presName="Name21" presStyleCnt="0"/>
      <dgm:spPr/>
    </dgm:pt>
    <dgm:pt modelId="{49C78895-1839-4906-B66A-FBF5B095D0AD}" type="pres">
      <dgm:prSet presAssocID="{DE8B98AF-13A8-41A4-A81F-28B2B0808276}" presName="level2Shape" presStyleLbl="node2" presStyleIdx="0" presStyleCnt="1" custScaleX="166707"/>
      <dgm:spPr/>
      <dgm:t>
        <a:bodyPr/>
        <a:lstStyle/>
        <a:p>
          <a:endParaRPr lang="en-US"/>
        </a:p>
      </dgm:t>
    </dgm:pt>
    <dgm:pt modelId="{941C9784-C1CA-4AB2-9E9D-18948F430760}" type="pres">
      <dgm:prSet presAssocID="{DE8B98AF-13A8-41A4-A81F-28B2B0808276}" presName="hierChild3" presStyleCnt="0"/>
      <dgm:spPr/>
    </dgm:pt>
    <dgm:pt modelId="{42178460-6F3F-4AFE-B23E-3634349DA5D3}" type="pres">
      <dgm:prSet presAssocID="{3E092218-6F4A-40F5-BCD4-3C7EC0282EB9}" presName="Name19" presStyleLbl="parChTrans1D3" presStyleIdx="0" presStyleCnt="5"/>
      <dgm:spPr/>
      <dgm:t>
        <a:bodyPr/>
        <a:lstStyle/>
        <a:p>
          <a:endParaRPr lang="en-US"/>
        </a:p>
      </dgm:t>
    </dgm:pt>
    <dgm:pt modelId="{6C4171E9-2226-4D62-A0DF-FDD3E5AF700B}" type="pres">
      <dgm:prSet presAssocID="{DD07AC91-0930-4CF4-A245-E2B057BAD04B}" presName="Name21" presStyleCnt="0"/>
      <dgm:spPr/>
    </dgm:pt>
    <dgm:pt modelId="{A6358697-0F9A-4A5D-AFA6-A9B1FF1E5E28}" type="pres">
      <dgm:prSet presAssocID="{DD07AC91-0930-4CF4-A245-E2B057BAD04B}" presName="level2Shape" presStyleLbl="node3" presStyleIdx="0" presStyleCnt="5" custScaleX="154263" custScaleY="129170"/>
      <dgm:spPr/>
      <dgm:t>
        <a:bodyPr/>
        <a:lstStyle/>
        <a:p>
          <a:endParaRPr lang="en-US"/>
        </a:p>
      </dgm:t>
    </dgm:pt>
    <dgm:pt modelId="{54D4765F-F3F1-4F92-A467-D6E859471F1D}" type="pres">
      <dgm:prSet presAssocID="{DD07AC91-0930-4CF4-A245-E2B057BAD04B}" presName="hierChild3" presStyleCnt="0"/>
      <dgm:spPr/>
    </dgm:pt>
    <dgm:pt modelId="{0931CBFC-B50F-4D3B-AA01-D500FC3B2A6A}" type="pres">
      <dgm:prSet presAssocID="{28DA2028-7169-4443-A9EF-D91E32926075}" presName="Name19" presStyleLbl="parChTrans1D4" presStyleIdx="0" presStyleCnt="9"/>
      <dgm:spPr/>
      <dgm:t>
        <a:bodyPr/>
        <a:lstStyle/>
        <a:p>
          <a:endParaRPr lang="en-US"/>
        </a:p>
      </dgm:t>
    </dgm:pt>
    <dgm:pt modelId="{728FC919-4682-4276-8EA2-9CD2C1BA6A5F}" type="pres">
      <dgm:prSet presAssocID="{A84182B9-AE96-4E9F-BB05-A1077F5E6ADF}" presName="Name21" presStyleCnt="0"/>
      <dgm:spPr/>
    </dgm:pt>
    <dgm:pt modelId="{57CE14E9-8DC8-4F79-B945-F47E97E5892C}" type="pres">
      <dgm:prSet presAssocID="{A84182B9-AE96-4E9F-BB05-A1077F5E6ADF}" presName="level2Shape" presStyleLbl="node4" presStyleIdx="0" presStyleCnt="9" custScaleX="164097"/>
      <dgm:spPr/>
      <dgm:t>
        <a:bodyPr/>
        <a:lstStyle/>
        <a:p>
          <a:endParaRPr lang="en-US"/>
        </a:p>
      </dgm:t>
    </dgm:pt>
    <dgm:pt modelId="{DAF4F761-5D7B-40C7-8B9C-9667E5B9EDB5}" type="pres">
      <dgm:prSet presAssocID="{A84182B9-AE96-4E9F-BB05-A1077F5E6ADF}" presName="hierChild3" presStyleCnt="0"/>
      <dgm:spPr/>
    </dgm:pt>
    <dgm:pt modelId="{B350BF3B-7516-4E26-9266-F44B6F5E8E1F}" type="pres">
      <dgm:prSet presAssocID="{E8D7F65A-1BED-4410-93CF-A0D6032CBB25}" presName="Name19" presStyleLbl="parChTrans1D4" presStyleIdx="1" presStyleCnt="9"/>
      <dgm:spPr/>
      <dgm:t>
        <a:bodyPr/>
        <a:lstStyle/>
        <a:p>
          <a:endParaRPr lang="en-US"/>
        </a:p>
      </dgm:t>
    </dgm:pt>
    <dgm:pt modelId="{46F816FF-EEDE-4B88-8843-852E059BA0AF}" type="pres">
      <dgm:prSet presAssocID="{F83EA799-1B94-42A5-902E-2CC6157A4949}" presName="Name21" presStyleCnt="0"/>
      <dgm:spPr/>
    </dgm:pt>
    <dgm:pt modelId="{015EB3FB-CB42-4616-A7FA-5EB849AD6BC0}" type="pres">
      <dgm:prSet presAssocID="{F83EA799-1B94-42A5-902E-2CC6157A4949}" presName="level2Shape" presStyleLbl="node4" presStyleIdx="1" presStyleCnt="9" custScaleX="158076" custScaleY="102635"/>
      <dgm:spPr/>
      <dgm:t>
        <a:bodyPr/>
        <a:lstStyle/>
        <a:p>
          <a:endParaRPr lang="en-US"/>
        </a:p>
      </dgm:t>
    </dgm:pt>
    <dgm:pt modelId="{7947A934-E027-4362-9C43-B93A3AB16B13}" type="pres">
      <dgm:prSet presAssocID="{F83EA799-1B94-42A5-902E-2CC6157A4949}" presName="hierChild3" presStyleCnt="0"/>
      <dgm:spPr/>
    </dgm:pt>
    <dgm:pt modelId="{5C67C9F7-FBA7-4D60-80B8-FC028F71A0B0}" type="pres">
      <dgm:prSet presAssocID="{87E21EA6-81FF-4710-99AC-7FEB4DD4042C}" presName="Name19" presStyleLbl="parChTrans1D4" presStyleIdx="2" presStyleCnt="9"/>
      <dgm:spPr/>
      <dgm:t>
        <a:bodyPr/>
        <a:lstStyle/>
        <a:p>
          <a:endParaRPr lang="en-US"/>
        </a:p>
      </dgm:t>
    </dgm:pt>
    <dgm:pt modelId="{13BE1D39-2465-4232-9FB8-64D9D700E051}" type="pres">
      <dgm:prSet presAssocID="{C587F5D8-3622-411E-9484-4DD915658741}" presName="Name21" presStyleCnt="0"/>
      <dgm:spPr/>
    </dgm:pt>
    <dgm:pt modelId="{6355639F-9C17-4305-923F-0B6996736418}" type="pres">
      <dgm:prSet presAssocID="{C587F5D8-3622-411E-9484-4DD915658741}" presName="level2Shape" presStyleLbl="node4" presStyleIdx="2" presStyleCnt="9" custScaleX="165206" custScaleY="131685"/>
      <dgm:spPr/>
      <dgm:t>
        <a:bodyPr/>
        <a:lstStyle/>
        <a:p>
          <a:endParaRPr lang="en-US"/>
        </a:p>
      </dgm:t>
    </dgm:pt>
    <dgm:pt modelId="{5C91CF67-DD34-4BDF-80C2-F3D5BEE4C20A}" type="pres">
      <dgm:prSet presAssocID="{C587F5D8-3622-411E-9484-4DD915658741}" presName="hierChild3" presStyleCnt="0"/>
      <dgm:spPr/>
    </dgm:pt>
    <dgm:pt modelId="{CCF99122-4F05-4FCD-9D3A-3871BB09225F}" type="pres">
      <dgm:prSet presAssocID="{F2DB2A9F-D053-407D-A0DE-4E973B71952A}" presName="Name19" presStyleLbl="parChTrans1D4" presStyleIdx="3" presStyleCnt="9"/>
      <dgm:spPr/>
      <dgm:t>
        <a:bodyPr/>
        <a:lstStyle/>
        <a:p>
          <a:endParaRPr lang="en-US"/>
        </a:p>
      </dgm:t>
    </dgm:pt>
    <dgm:pt modelId="{27F2502A-C02F-47B1-B1A3-E4EF75124586}" type="pres">
      <dgm:prSet presAssocID="{DE0EF237-9D67-4D80-8155-31D45FD590FD}" presName="Name21" presStyleCnt="0"/>
      <dgm:spPr/>
    </dgm:pt>
    <dgm:pt modelId="{D8327B1E-E4DF-48CC-8A1B-88C4CAA265B5}" type="pres">
      <dgm:prSet presAssocID="{DE0EF237-9D67-4D80-8155-31D45FD590FD}" presName="level2Shape" presStyleLbl="node4" presStyleIdx="3" presStyleCnt="9" custScaleX="140855"/>
      <dgm:spPr/>
      <dgm:t>
        <a:bodyPr/>
        <a:lstStyle/>
        <a:p>
          <a:endParaRPr lang="en-US"/>
        </a:p>
      </dgm:t>
    </dgm:pt>
    <dgm:pt modelId="{A6ED12AD-C684-46EB-9FA4-6CD6BD2AA99B}" type="pres">
      <dgm:prSet presAssocID="{DE0EF237-9D67-4D80-8155-31D45FD590FD}" presName="hierChild3" presStyleCnt="0"/>
      <dgm:spPr/>
    </dgm:pt>
    <dgm:pt modelId="{686D6C42-EC22-4027-AB85-0EA35A7B199A}" type="pres">
      <dgm:prSet presAssocID="{F392719B-ABD1-4EA3-8003-A3A07E6BBB45}" presName="Name19" presStyleLbl="parChTrans1D3" presStyleIdx="1" presStyleCnt="5"/>
      <dgm:spPr/>
      <dgm:t>
        <a:bodyPr/>
        <a:lstStyle/>
        <a:p>
          <a:endParaRPr lang="en-US"/>
        </a:p>
      </dgm:t>
    </dgm:pt>
    <dgm:pt modelId="{CEC34A2E-06EB-4703-B6C3-AFF3441874ED}" type="pres">
      <dgm:prSet presAssocID="{78B19061-D56B-426D-A546-7C7352FD6E77}" presName="Name21" presStyleCnt="0"/>
      <dgm:spPr/>
    </dgm:pt>
    <dgm:pt modelId="{85FDF424-CD45-4A6F-ACEA-DC5CBF1C5398}" type="pres">
      <dgm:prSet presAssocID="{78B19061-D56B-426D-A546-7C7352FD6E77}" presName="level2Shape" presStyleLbl="node3" presStyleIdx="1" presStyleCnt="5" custScaleX="195227" custScaleY="120381"/>
      <dgm:spPr/>
      <dgm:t>
        <a:bodyPr/>
        <a:lstStyle/>
        <a:p>
          <a:endParaRPr lang="en-US"/>
        </a:p>
      </dgm:t>
    </dgm:pt>
    <dgm:pt modelId="{E67304E4-AF05-4EBC-824A-191D948C8ACF}" type="pres">
      <dgm:prSet presAssocID="{78B19061-D56B-426D-A546-7C7352FD6E77}" presName="hierChild3" presStyleCnt="0"/>
      <dgm:spPr/>
    </dgm:pt>
    <dgm:pt modelId="{4624DE42-00EA-48FC-A245-9418326F786C}" type="pres">
      <dgm:prSet presAssocID="{3B95423B-5F7E-430C-95FE-0095C9072F80}" presName="Name19" presStyleLbl="parChTrans1D4" presStyleIdx="4" presStyleCnt="9"/>
      <dgm:spPr/>
      <dgm:t>
        <a:bodyPr/>
        <a:lstStyle/>
        <a:p>
          <a:endParaRPr lang="en-US"/>
        </a:p>
      </dgm:t>
    </dgm:pt>
    <dgm:pt modelId="{723671B9-02DE-4560-9A63-C3B67CAE8B61}" type="pres">
      <dgm:prSet presAssocID="{4AFABDDE-C063-455C-B277-12B4773E335E}" presName="Name21" presStyleCnt="0"/>
      <dgm:spPr/>
    </dgm:pt>
    <dgm:pt modelId="{186E54F8-F44F-4EE3-954B-BB29B991988D}" type="pres">
      <dgm:prSet presAssocID="{4AFABDDE-C063-455C-B277-12B4773E335E}" presName="level2Shape" presStyleLbl="node4" presStyleIdx="4" presStyleCnt="9" custScaleX="200710"/>
      <dgm:spPr/>
      <dgm:t>
        <a:bodyPr/>
        <a:lstStyle/>
        <a:p>
          <a:endParaRPr lang="en-US"/>
        </a:p>
      </dgm:t>
    </dgm:pt>
    <dgm:pt modelId="{003762B3-6F53-4BD2-A345-9F5BE92E4CFF}" type="pres">
      <dgm:prSet presAssocID="{4AFABDDE-C063-455C-B277-12B4773E335E}" presName="hierChild3" presStyleCnt="0"/>
      <dgm:spPr/>
    </dgm:pt>
    <dgm:pt modelId="{A8F580A6-AB9C-40DB-A3CF-941C459B59FB}" type="pres">
      <dgm:prSet presAssocID="{C98D6A91-A2BD-496B-9E55-86FABC30D26C}" presName="Name19" presStyleLbl="parChTrans1D4" presStyleIdx="5" presStyleCnt="9"/>
      <dgm:spPr/>
      <dgm:t>
        <a:bodyPr/>
        <a:lstStyle/>
        <a:p>
          <a:endParaRPr lang="en-US"/>
        </a:p>
      </dgm:t>
    </dgm:pt>
    <dgm:pt modelId="{4CE149BD-AEFB-4614-A30F-F13375DA6AD1}" type="pres">
      <dgm:prSet presAssocID="{A615FDF5-31BB-4EC7-BA3A-0AEB0A6B53CD}" presName="Name21" presStyleCnt="0"/>
      <dgm:spPr/>
    </dgm:pt>
    <dgm:pt modelId="{7FEAA41B-652E-415C-9EDC-4DECF667252B}" type="pres">
      <dgm:prSet presAssocID="{A615FDF5-31BB-4EC7-BA3A-0AEB0A6B53CD}" presName="level2Shape" presStyleLbl="node4" presStyleIdx="5" presStyleCnt="9" custScaleX="189448"/>
      <dgm:spPr/>
      <dgm:t>
        <a:bodyPr/>
        <a:lstStyle/>
        <a:p>
          <a:endParaRPr lang="en-US"/>
        </a:p>
      </dgm:t>
    </dgm:pt>
    <dgm:pt modelId="{A7ECC2A5-ACB1-443D-9B69-A4946C9215BC}" type="pres">
      <dgm:prSet presAssocID="{A615FDF5-31BB-4EC7-BA3A-0AEB0A6B53CD}" presName="hierChild3" presStyleCnt="0"/>
      <dgm:spPr/>
    </dgm:pt>
    <dgm:pt modelId="{CF7E976C-FC9B-4C02-9C39-359C4D555DE3}" type="pres">
      <dgm:prSet presAssocID="{E4ABA505-4002-445C-B5EE-E8706D1BCA0D}" presName="Name19" presStyleLbl="parChTrans1D4" presStyleIdx="6" presStyleCnt="9"/>
      <dgm:spPr/>
      <dgm:t>
        <a:bodyPr/>
        <a:lstStyle/>
        <a:p>
          <a:endParaRPr lang="en-US"/>
        </a:p>
      </dgm:t>
    </dgm:pt>
    <dgm:pt modelId="{D76AF5E4-7FF7-4117-9EC4-BF376B45F274}" type="pres">
      <dgm:prSet presAssocID="{901020E7-E015-49B4-ADE4-82E2EB36B243}" presName="Name21" presStyleCnt="0"/>
      <dgm:spPr/>
    </dgm:pt>
    <dgm:pt modelId="{EAAA39B0-C9E3-4E77-AC6E-B8FEF5BCDE18}" type="pres">
      <dgm:prSet presAssocID="{901020E7-E015-49B4-ADE4-82E2EB36B243}" presName="level2Shape" presStyleLbl="node4" presStyleIdx="6" presStyleCnt="9" custScaleX="184671"/>
      <dgm:spPr/>
      <dgm:t>
        <a:bodyPr/>
        <a:lstStyle/>
        <a:p>
          <a:endParaRPr lang="en-US"/>
        </a:p>
      </dgm:t>
    </dgm:pt>
    <dgm:pt modelId="{2BE71155-350B-4519-A56B-EE40FC3D8F73}" type="pres">
      <dgm:prSet presAssocID="{901020E7-E015-49B4-ADE4-82E2EB36B243}" presName="hierChild3" presStyleCnt="0"/>
      <dgm:spPr/>
    </dgm:pt>
    <dgm:pt modelId="{7C82C3ED-373F-42DF-8FC4-985D50730113}" type="pres">
      <dgm:prSet presAssocID="{EA3A1D2F-117D-4673-BA1D-CBCDBAC0A76C}" presName="Name19" presStyleLbl="parChTrans1D3" presStyleIdx="2" presStyleCnt="5"/>
      <dgm:spPr/>
      <dgm:t>
        <a:bodyPr/>
        <a:lstStyle/>
        <a:p>
          <a:endParaRPr lang="en-US"/>
        </a:p>
      </dgm:t>
    </dgm:pt>
    <dgm:pt modelId="{55AEA561-C1C9-47A1-8988-093D07E66C9A}" type="pres">
      <dgm:prSet presAssocID="{9078AD9D-84C8-4705-9B89-E6B55B78375C}" presName="Name21" presStyleCnt="0"/>
      <dgm:spPr/>
    </dgm:pt>
    <dgm:pt modelId="{07B4B0E3-8E29-4AA6-AC20-DDC6489455F8}" type="pres">
      <dgm:prSet presAssocID="{9078AD9D-84C8-4705-9B89-E6B55B78375C}" presName="level2Shape" presStyleLbl="node3" presStyleIdx="2" presStyleCnt="5" custScaleX="173005"/>
      <dgm:spPr/>
      <dgm:t>
        <a:bodyPr/>
        <a:lstStyle/>
        <a:p>
          <a:endParaRPr lang="en-US"/>
        </a:p>
      </dgm:t>
    </dgm:pt>
    <dgm:pt modelId="{3570B40C-E222-4288-9262-4C414DCBCA8C}" type="pres">
      <dgm:prSet presAssocID="{9078AD9D-84C8-4705-9B89-E6B55B78375C}" presName="hierChild3" presStyleCnt="0"/>
      <dgm:spPr/>
    </dgm:pt>
    <dgm:pt modelId="{C281C443-FB24-43BA-928C-7EE71508CBB6}" type="pres">
      <dgm:prSet presAssocID="{24B58012-8A0B-47AB-8442-4F4D8D64EEFF}" presName="Name19" presStyleLbl="parChTrans1D4" presStyleIdx="7" presStyleCnt="9"/>
      <dgm:spPr/>
      <dgm:t>
        <a:bodyPr/>
        <a:lstStyle/>
        <a:p>
          <a:endParaRPr lang="en-US"/>
        </a:p>
      </dgm:t>
    </dgm:pt>
    <dgm:pt modelId="{1F9BD0D6-36CC-4394-A12B-6CC7B54F121C}" type="pres">
      <dgm:prSet presAssocID="{534FA96F-AC64-49DC-BFA1-C6127ACBCB92}" presName="Name21" presStyleCnt="0"/>
      <dgm:spPr/>
    </dgm:pt>
    <dgm:pt modelId="{3B76691A-0356-4B2F-944D-282F4034C9E3}" type="pres">
      <dgm:prSet presAssocID="{534FA96F-AC64-49DC-BFA1-C6127ACBCB92}" presName="level2Shape" presStyleLbl="node4" presStyleIdx="7" presStyleCnt="9" custScaleX="178449" custScaleY="103236"/>
      <dgm:spPr/>
      <dgm:t>
        <a:bodyPr/>
        <a:lstStyle/>
        <a:p>
          <a:endParaRPr lang="en-US"/>
        </a:p>
      </dgm:t>
    </dgm:pt>
    <dgm:pt modelId="{AC51AA63-E6BA-42F1-A8A3-0694D6FCDE46}" type="pres">
      <dgm:prSet presAssocID="{534FA96F-AC64-49DC-BFA1-C6127ACBCB92}" presName="hierChild3" presStyleCnt="0"/>
      <dgm:spPr/>
    </dgm:pt>
    <dgm:pt modelId="{6ACA7620-6D87-4C8E-AACE-BA7A8E46FA85}" type="pres">
      <dgm:prSet presAssocID="{F0DBDF55-9423-4DE0-8325-919678B1E004}" presName="Name19" presStyleLbl="parChTrans1D3" presStyleIdx="3" presStyleCnt="5"/>
      <dgm:spPr/>
      <dgm:t>
        <a:bodyPr/>
        <a:lstStyle/>
        <a:p>
          <a:endParaRPr lang="en-US"/>
        </a:p>
      </dgm:t>
    </dgm:pt>
    <dgm:pt modelId="{42795833-570F-4CAF-AA97-42F662893555}" type="pres">
      <dgm:prSet presAssocID="{DDAB30E5-400D-4D5D-962C-3C66E9B2518B}" presName="Name21" presStyleCnt="0"/>
      <dgm:spPr/>
    </dgm:pt>
    <dgm:pt modelId="{B7D496D4-88A0-4299-920E-9A37EBFD5BC5}" type="pres">
      <dgm:prSet presAssocID="{DDAB30E5-400D-4D5D-962C-3C66E9B2518B}" presName="level2Shape" presStyleLbl="node3" presStyleIdx="3" presStyleCnt="5" custScaleX="148648" custScaleY="163142"/>
      <dgm:spPr/>
      <dgm:t>
        <a:bodyPr/>
        <a:lstStyle/>
        <a:p>
          <a:endParaRPr lang="en-US"/>
        </a:p>
      </dgm:t>
    </dgm:pt>
    <dgm:pt modelId="{59F28DF1-CF23-45D7-BB17-E00986590C3A}" type="pres">
      <dgm:prSet presAssocID="{DDAB30E5-400D-4D5D-962C-3C66E9B2518B}" presName="hierChild3" presStyleCnt="0"/>
      <dgm:spPr/>
    </dgm:pt>
    <dgm:pt modelId="{08BFB504-C9FA-42B6-991D-48D2AFD88640}" type="pres">
      <dgm:prSet presAssocID="{B546E0E4-D4C9-4074-9E24-6BB674F494DC}" presName="Name19" presStyleLbl="parChTrans1D3" presStyleIdx="4" presStyleCnt="5"/>
      <dgm:spPr/>
      <dgm:t>
        <a:bodyPr/>
        <a:lstStyle/>
        <a:p>
          <a:endParaRPr lang="en-US"/>
        </a:p>
      </dgm:t>
    </dgm:pt>
    <dgm:pt modelId="{F171FB04-352F-4DD2-80C1-FF55169FB680}" type="pres">
      <dgm:prSet presAssocID="{C2845EBF-C3EE-4303-BE1B-3EA0A36F15B3}" presName="Name21" presStyleCnt="0"/>
      <dgm:spPr/>
    </dgm:pt>
    <dgm:pt modelId="{A7F2FC24-88D8-4D03-9AD0-50317F6E32B7}" type="pres">
      <dgm:prSet presAssocID="{C2845EBF-C3EE-4303-BE1B-3EA0A36F15B3}" presName="level2Shape" presStyleLbl="node3" presStyleIdx="4" presStyleCnt="5" custScaleX="180708" custScaleY="148510"/>
      <dgm:spPr/>
      <dgm:t>
        <a:bodyPr/>
        <a:lstStyle/>
        <a:p>
          <a:endParaRPr lang="en-US"/>
        </a:p>
      </dgm:t>
    </dgm:pt>
    <dgm:pt modelId="{56BB4B44-C741-4EB4-85FD-B7450975844C}" type="pres">
      <dgm:prSet presAssocID="{C2845EBF-C3EE-4303-BE1B-3EA0A36F15B3}" presName="hierChild3" presStyleCnt="0"/>
      <dgm:spPr/>
    </dgm:pt>
    <dgm:pt modelId="{332A9BE5-9AA5-4AC5-8FB2-184819C8E7CB}" type="pres">
      <dgm:prSet presAssocID="{4D7538DA-A022-4AFB-8F98-BFC590BD2F71}" presName="Name19" presStyleLbl="parChTrans1D4" presStyleIdx="8" presStyleCnt="9"/>
      <dgm:spPr/>
      <dgm:t>
        <a:bodyPr/>
        <a:lstStyle/>
        <a:p>
          <a:endParaRPr lang="en-US"/>
        </a:p>
      </dgm:t>
    </dgm:pt>
    <dgm:pt modelId="{9B430017-1C2D-4F53-A56B-767D051B87DC}" type="pres">
      <dgm:prSet presAssocID="{23E85127-E5F3-4BBA-9773-5BD77D9D6337}" presName="Name21" presStyleCnt="0"/>
      <dgm:spPr/>
    </dgm:pt>
    <dgm:pt modelId="{CED58764-E758-4908-925C-2518560E2C6C}" type="pres">
      <dgm:prSet presAssocID="{23E85127-E5F3-4BBA-9773-5BD77D9D6337}" presName="level2Shape" presStyleLbl="node4" presStyleIdx="8" presStyleCnt="9" custScaleX="167428" custScaleY="96421"/>
      <dgm:spPr/>
      <dgm:t>
        <a:bodyPr/>
        <a:lstStyle/>
        <a:p>
          <a:endParaRPr lang="en-US"/>
        </a:p>
      </dgm:t>
    </dgm:pt>
    <dgm:pt modelId="{70C406FC-BEF4-43D4-A523-515FB81E1871}" type="pres">
      <dgm:prSet presAssocID="{23E85127-E5F3-4BBA-9773-5BD77D9D6337}" presName="hierChild3" presStyleCnt="0"/>
      <dgm:spPr/>
    </dgm:pt>
    <dgm:pt modelId="{46D1C591-7BC9-49A1-979A-18919A134DE3}" type="pres">
      <dgm:prSet presAssocID="{240E13DF-588C-4B54-8517-D73F107B2609}" presName="bgShapesFlow" presStyleCnt="0"/>
      <dgm:spPr/>
    </dgm:pt>
  </dgm:ptLst>
  <dgm:cxnLst>
    <dgm:cxn modelId="{43690690-26CA-4F8C-AAD7-A33CF88D18BD}" type="presOf" srcId="{DE0EF237-9D67-4D80-8155-31D45FD590FD}" destId="{D8327B1E-E4DF-48CC-8A1B-88C4CAA265B5}" srcOrd="0" destOrd="0" presId="urn:microsoft.com/office/officeart/2005/8/layout/hierarchy6"/>
    <dgm:cxn modelId="{93398957-88A0-4E65-82DB-38A8A08BC747}" srcId="{DE8B98AF-13A8-41A4-A81F-28B2B0808276}" destId="{DD07AC91-0930-4CF4-A245-E2B057BAD04B}" srcOrd="0" destOrd="0" parTransId="{3E092218-6F4A-40F5-BCD4-3C7EC0282EB9}" sibTransId="{A51CA566-A347-4502-AB4D-087F86F173C0}"/>
    <dgm:cxn modelId="{40323E9A-20CD-4DE7-9ABB-FEC146E45C18}" type="presOf" srcId="{3B95423B-5F7E-430C-95FE-0095C9072F80}" destId="{4624DE42-00EA-48FC-A245-9418326F786C}" srcOrd="0" destOrd="0" presId="urn:microsoft.com/office/officeart/2005/8/layout/hierarchy6"/>
    <dgm:cxn modelId="{ACB6B4A0-55D4-4BD5-AF0D-3376CDD662DD}" srcId="{A615FDF5-31BB-4EC7-BA3A-0AEB0A6B53CD}" destId="{901020E7-E015-49B4-ADE4-82E2EB36B243}" srcOrd="0" destOrd="0" parTransId="{E4ABA505-4002-445C-B5EE-E8706D1BCA0D}" sibTransId="{5A3304FF-8E12-4D2A-AF1F-223FFD723677}"/>
    <dgm:cxn modelId="{1CD75F1A-EE21-4491-8D73-905BA972F59A}" type="presOf" srcId="{A84182B9-AE96-4E9F-BB05-A1077F5E6ADF}" destId="{57CE14E9-8DC8-4F79-B945-F47E97E5892C}" srcOrd="0" destOrd="0" presId="urn:microsoft.com/office/officeart/2005/8/layout/hierarchy6"/>
    <dgm:cxn modelId="{91898715-F64D-45AC-845E-E22A471E9BCE}" srcId="{78B19061-D56B-426D-A546-7C7352FD6E77}" destId="{4AFABDDE-C063-455C-B277-12B4773E335E}" srcOrd="0" destOrd="0" parTransId="{3B95423B-5F7E-430C-95FE-0095C9072F80}" sibTransId="{5C4308AD-4699-418D-ACA2-89D134EFBF16}"/>
    <dgm:cxn modelId="{66BC76D2-51B3-4C88-8BAF-EDCEC3C97D6A}" type="presOf" srcId="{24B58012-8A0B-47AB-8442-4F4D8D64EEFF}" destId="{C281C443-FB24-43BA-928C-7EE71508CBB6}" srcOrd="0" destOrd="0" presId="urn:microsoft.com/office/officeart/2005/8/layout/hierarchy6"/>
    <dgm:cxn modelId="{596A8D05-3F50-46CF-BF00-C4193C1FB0B4}" srcId="{F83EA799-1B94-42A5-902E-2CC6157A4949}" destId="{C587F5D8-3622-411E-9484-4DD915658741}" srcOrd="0" destOrd="0" parTransId="{87E21EA6-81FF-4710-99AC-7FEB4DD4042C}" sibTransId="{078042DC-C0E1-44AF-8B1C-83AEC7C9FAA3}"/>
    <dgm:cxn modelId="{48FACAD7-F303-41E3-ADA8-3563C1AB526D}" type="presOf" srcId="{DE8B98AF-13A8-41A4-A81F-28B2B0808276}" destId="{49C78895-1839-4906-B66A-FBF5B095D0AD}" srcOrd="0" destOrd="0" presId="urn:microsoft.com/office/officeart/2005/8/layout/hierarchy6"/>
    <dgm:cxn modelId="{215C231C-B7BD-48CF-B61A-CC5F3777C8FE}" srcId="{DE8B98AF-13A8-41A4-A81F-28B2B0808276}" destId="{C2845EBF-C3EE-4303-BE1B-3EA0A36F15B3}" srcOrd="4" destOrd="0" parTransId="{B546E0E4-D4C9-4074-9E24-6BB674F494DC}" sibTransId="{A504F4FA-A9FB-4198-A304-3E1EDF3AF111}"/>
    <dgm:cxn modelId="{38EF824C-E115-46FF-ABDC-08A564B7356D}" type="presOf" srcId="{C98D6A91-A2BD-496B-9E55-86FABC30D26C}" destId="{A8F580A6-AB9C-40DB-A3CF-941C459B59FB}" srcOrd="0" destOrd="0" presId="urn:microsoft.com/office/officeart/2005/8/layout/hierarchy6"/>
    <dgm:cxn modelId="{4A97E051-7EBC-412C-9C89-20322C2E49DE}" type="presOf" srcId="{23E85127-E5F3-4BBA-9773-5BD77D9D6337}" destId="{CED58764-E758-4908-925C-2518560E2C6C}" srcOrd="0" destOrd="0" presId="urn:microsoft.com/office/officeart/2005/8/layout/hierarchy6"/>
    <dgm:cxn modelId="{95EB1C9B-8F47-4ED8-A285-3200CCD21423}" type="presOf" srcId="{F392719B-ABD1-4EA3-8003-A3A07E6BBB45}" destId="{686D6C42-EC22-4027-AB85-0EA35A7B199A}" srcOrd="0" destOrd="0" presId="urn:microsoft.com/office/officeart/2005/8/layout/hierarchy6"/>
    <dgm:cxn modelId="{F7241F46-7A6D-4370-AB76-08252671B453}" type="presOf" srcId="{C2845EBF-C3EE-4303-BE1B-3EA0A36F15B3}" destId="{A7F2FC24-88D8-4D03-9AD0-50317F6E32B7}" srcOrd="0" destOrd="0" presId="urn:microsoft.com/office/officeart/2005/8/layout/hierarchy6"/>
    <dgm:cxn modelId="{559561F3-B18F-4010-BFC2-9F7E11EAC7FE}" srcId="{306C51D2-4BEE-4CD2-9037-68BA121D272A}" destId="{DE8B98AF-13A8-41A4-A81F-28B2B0808276}" srcOrd="0" destOrd="0" parTransId="{D4A72E66-9623-4D1E-9D1B-62AD3BA16F8E}" sibTransId="{F22F71E3-4C57-42A2-B68B-7F5933764D29}"/>
    <dgm:cxn modelId="{5C13C8BB-DC03-435E-BABC-6ADFBD5BCB31}" srcId="{DD07AC91-0930-4CF4-A245-E2B057BAD04B}" destId="{A84182B9-AE96-4E9F-BB05-A1077F5E6ADF}" srcOrd="0" destOrd="0" parTransId="{28DA2028-7169-4443-A9EF-D91E32926075}" sibTransId="{49D817E1-3BBE-4F9B-AF78-07D14F8DF054}"/>
    <dgm:cxn modelId="{195D43A3-9D06-49D0-8F74-41FCA4473356}" srcId="{4AFABDDE-C063-455C-B277-12B4773E335E}" destId="{A615FDF5-31BB-4EC7-BA3A-0AEB0A6B53CD}" srcOrd="0" destOrd="0" parTransId="{C98D6A91-A2BD-496B-9E55-86FABC30D26C}" sibTransId="{6A2B13E3-05D2-4F4D-B2BE-F7F057EC84A9}"/>
    <dgm:cxn modelId="{BAAB6119-CDF2-472C-B5B4-213ED79A874C}" type="presOf" srcId="{240E13DF-588C-4B54-8517-D73F107B2609}" destId="{CC4C7BFD-EBAE-452D-8AD0-A25BB9085202}" srcOrd="0" destOrd="0" presId="urn:microsoft.com/office/officeart/2005/8/layout/hierarchy6"/>
    <dgm:cxn modelId="{D03C383E-DCA3-4E65-8A9F-9B84C9806620}" srcId="{DE8B98AF-13A8-41A4-A81F-28B2B0808276}" destId="{78B19061-D56B-426D-A546-7C7352FD6E77}" srcOrd="1" destOrd="0" parTransId="{F392719B-ABD1-4EA3-8003-A3A07E6BBB45}" sibTransId="{17129252-845A-495B-AA38-5DACC34B8A60}"/>
    <dgm:cxn modelId="{5D425B28-7C39-407C-958C-8795B6A2DFC9}" type="presOf" srcId="{534FA96F-AC64-49DC-BFA1-C6127ACBCB92}" destId="{3B76691A-0356-4B2F-944D-282F4034C9E3}" srcOrd="0" destOrd="0" presId="urn:microsoft.com/office/officeart/2005/8/layout/hierarchy6"/>
    <dgm:cxn modelId="{E62BE44A-742D-4A3D-87B9-DDD4213B1AF2}" srcId="{C2845EBF-C3EE-4303-BE1B-3EA0A36F15B3}" destId="{23E85127-E5F3-4BBA-9773-5BD77D9D6337}" srcOrd="0" destOrd="0" parTransId="{4D7538DA-A022-4AFB-8F98-BFC590BD2F71}" sibTransId="{C31FFEB3-5EFA-47B4-9DDA-8529CE0E190F}"/>
    <dgm:cxn modelId="{ED6629D4-065E-44CC-A521-FC99A2937253}" type="presOf" srcId="{D4A72E66-9623-4D1E-9D1B-62AD3BA16F8E}" destId="{BC040C63-4E63-4637-97F0-03AC811A307D}" srcOrd="0" destOrd="0" presId="urn:microsoft.com/office/officeart/2005/8/layout/hierarchy6"/>
    <dgm:cxn modelId="{DFA0CE20-564C-40FA-BF75-662E73EF5A96}" srcId="{A84182B9-AE96-4E9F-BB05-A1077F5E6ADF}" destId="{F83EA799-1B94-42A5-902E-2CC6157A4949}" srcOrd="0" destOrd="0" parTransId="{E8D7F65A-1BED-4410-93CF-A0D6032CBB25}" sibTransId="{A35F6F74-F08A-475B-906B-A60827D10F65}"/>
    <dgm:cxn modelId="{5CA6D859-552C-42A8-A76C-1F1C22BA35EF}" type="presOf" srcId="{28DA2028-7169-4443-A9EF-D91E32926075}" destId="{0931CBFC-B50F-4D3B-AA01-D500FC3B2A6A}" srcOrd="0" destOrd="0" presId="urn:microsoft.com/office/officeart/2005/8/layout/hierarchy6"/>
    <dgm:cxn modelId="{6E867342-7D2E-489C-8F38-D3ACBCBEB368}" type="presOf" srcId="{F0DBDF55-9423-4DE0-8325-919678B1E004}" destId="{6ACA7620-6D87-4C8E-AACE-BA7A8E46FA85}" srcOrd="0" destOrd="0" presId="urn:microsoft.com/office/officeart/2005/8/layout/hierarchy6"/>
    <dgm:cxn modelId="{0B65AD65-4CCE-4B3B-812A-C8545242ACE6}" type="presOf" srcId="{F83EA799-1B94-42A5-902E-2CC6157A4949}" destId="{015EB3FB-CB42-4616-A7FA-5EB849AD6BC0}" srcOrd="0" destOrd="0" presId="urn:microsoft.com/office/officeart/2005/8/layout/hierarchy6"/>
    <dgm:cxn modelId="{21E8AB31-779F-4F0A-9759-4F635495E8FD}" type="presOf" srcId="{4D7538DA-A022-4AFB-8F98-BFC590BD2F71}" destId="{332A9BE5-9AA5-4AC5-8FB2-184819C8E7CB}" srcOrd="0" destOrd="0" presId="urn:microsoft.com/office/officeart/2005/8/layout/hierarchy6"/>
    <dgm:cxn modelId="{103B083D-897C-40BE-803E-2670511DB9CC}" type="presOf" srcId="{901020E7-E015-49B4-ADE4-82E2EB36B243}" destId="{EAAA39B0-C9E3-4E77-AC6E-B8FEF5BCDE18}" srcOrd="0" destOrd="0" presId="urn:microsoft.com/office/officeart/2005/8/layout/hierarchy6"/>
    <dgm:cxn modelId="{F3EB51AD-B866-4E96-A8F3-31641F142100}" type="presOf" srcId="{DD07AC91-0930-4CF4-A245-E2B057BAD04B}" destId="{A6358697-0F9A-4A5D-AFA6-A9B1FF1E5E28}" srcOrd="0" destOrd="0" presId="urn:microsoft.com/office/officeart/2005/8/layout/hierarchy6"/>
    <dgm:cxn modelId="{3C100231-CB90-4EDD-90CE-95F6D221B8EC}" srcId="{DE8B98AF-13A8-41A4-A81F-28B2B0808276}" destId="{9078AD9D-84C8-4705-9B89-E6B55B78375C}" srcOrd="2" destOrd="0" parTransId="{EA3A1D2F-117D-4673-BA1D-CBCDBAC0A76C}" sibTransId="{4648C2C3-E295-42C3-948D-EA320DF35B65}"/>
    <dgm:cxn modelId="{97BFB637-9D1C-45F1-A9B6-BC001A9EC556}" type="presOf" srcId="{3E092218-6F4A-40F5-BCD4-3C7EC0282EB9}" destId="{42178460-6F3F-4AFE-B23E-3634349DA5D3}" srcOrd="0" destOrd="0" presId="urn:microsoft.com/office/officeart/2005/8/layout/hierarchy6"/>
    <dgm:cxn modelId="{4F9A203F-7E2C-45B6-AA25-5AF4F1BD8F5D}" srcId="{DE8B98AF-13A8-41A4-A81F-28B2B0808276}" destId="{DDAB30E5-400D-4D5D-962C-3C66E9B2518B}" srcOrd="3" destOrd="0" parTransId="{F0DBDF55-9423-4DE0-8325-919678B1E004}" sibTransId="{4A731C14-21D1-4137-AFED-F2E4277CCD50}"/>
    <dgm:cxn modelId="{CBD2E3A4-9F19-46EE-BE6E-84B5FD04A7B0}" type="presOf" srcId="{A615FDF5-31BB-4EC7-BA3A-0AEB0A6B53CD}" destId="{7FEAA41B-652E-415C-9EDC-4DECF667252B}" srcOrd="0" destOrd="0" presId="urn:microsoft.com/office/officeart/2005/8/layout/hierarchy6"/>
    <dgm:cxn modelId="{F5A086E1-789A-484F-B7C9-BD1230014FD9}" type="presOf" srcId="{B546E0E4-D4C9-4074-9E24-6BB674F494DC}" destId="{08BFB504-C9FA-42B6-991D-48D2AFD88640}" srcOrd="0" destOrd="0" presId="urn:microsoft.com/office/officeart/2005/8/layout/hierarchy6"/>
    <dgm:cxn modelId="{3C9BF019-C310-4D85-BF0D-DCD0316F1250}" type="presOf" srcId="{306C51D2-4BEE-4CD2-9037-68BA121D272A}" destId="{B0DC112B-4557-49BD-A402-CC2D5F5BD574}" srcOrd="0" destOrd="0" presId="urn:microsoft.com/office/officeart/2005/8/layout/hierarchy6"/>
    <dgm:cxn modelId="{2E6F2CD0-A69B-455D-96EA-04888120CAC3}" type="presOf" srcId="{F2DB2A9F-D053-407D-A0DE-4E973B71952A}" destId="{CCF99122-4F05-4FCD-9D3A-3871BB09225F}" srcOrd="0" destOrd="0" presId="urn:microsoft.com/office/officeart/2005/8/layout/hierarchy6"/>
    <dgm:cxn modelId="{F8721705-8C17-4909-B116-53F6D5C90AD1}" type="presOf" srcId="{C587F5D8-3622-411E-9484-4DD915658741}" destId="{6355639F-9C17-4305-923F-0B6996736418}" srcOrd="0" destOrd="0" presId="urn:microsoft.com/office/officeart/2005/8/layout/hierarchy6"/>
    <dgm:cxn modelId="{B7D67465-7399-4187-9210-DDC8AB1AE41D}" type="presOf" srcId="{E4ABA505-4002-445C-B5EE-E8706D1BCA0D}" destId="{CF7E976C-FC9B-4C02-9C39-359C4D555DE3}" srcOrd="0" destOrd="0" presId="urn:microsoft.com/office/officeart/2005/8/layout/hierarchy6"/>
    <dgm:cxn modelId="{C8603A14-49D6-4C71-9D38-6B1DB5AA3454}" type="presOf" srcId="{87E21EA6-81FF-4710-99AC-7FEB4DD4042C}" destId="{5C67C9F7-FBA7-4D60-80B8-FC028F71A0B0}" srcOrd="0" destOrd="0" presId="urn:microsoft.com/office/officeart/2005/8/layout/hierarchy6"/>
    <dgm:cxn modelId="{ABDC9CCB-ADA2-4912-A65E-F138F8B3C708}" type="presOf" srcId="{E8D7F65A-1BED-4410-93CF-A0D6032CBB25}" destId="{B350BF3B-7516-4E26-9266-F44B6F5E8E1F}" srcOrd="0" destOrd="0" presId="urn:microsoft.com/office/officeart/2005/8/layout/hierarchy6"/>
    <dgm:cxn modelId="{7A001082-AA72-47A2-93DF-D505A1CFAA1E}" type="presOf" srcId="{9078AD9D-84C8-4705-9B89-E6B55B78375C}" destId="{07B4B0E3-8E29-4AA6-AC20-DDC6489455F8}" srcOrd="0" destOrd="0" presId="urn:microsoft.com/office/officeart/2005/8/layout/hierarchy6"/>
    <dgm:cxn modelId="{4CA85F96-9F8B-47A2-A919-C242185EC58D}" type="presOf" srcId="{EA3A1D2F-117D-4673-BA1D-CBCDBAC0A76C}" destId="{7C82C3ED-373F-42DF-8FC4-985D50730113}" srcOrd="0" destOrd="0" presId="urn:microsoft.com/office/officeart/2005/8/layout/hierarchy6"/>
    <dgm:cxn modelId="{0E3C72B9-D78A-42F1-A420-AE21B6CC7936}" type="presOf" srcId="{DDAB30E5-400D-4D5D-962C-3C66E9B2518B}" destId="{B7D496D4-88A0-4299-920E-9A37EBFD5BC5}" srcOrd="0" destOrd="0" presId="urn:microsoft.com/office/officeart/2005/8/layout/hierarchy6"/>
    <dgm:cxn modelId="{906B31B8-D0F3-4E61-AFCD-C9DD2D6534D0}" type="presOf" srcId="{4AFABDDE-C063-455C-B277-12B4773E335E}" destId="{186E54F8-F44F-4EE3-954B-BB29B991988D}" srcOrd="0" destOrd="0" presId="urn:microsoft.com/office/officeart/2005/8/layout/hierarchy6"/>
    <dgm:cxn modelId="{06F7FE46-2BC6-4EF8-A9AE-83B344039932}" srcId="{C587F5D8-3622-411E-9484-4DD915658741}" destId="{DE0EF237-9D67-4D80-8155-31D45FD590FD}" srcOrd="0" destOrd="0" parTransId="{F2DB2A9F-D053-407D-A0DE-4E973B71952A}" sibTransId="{34649FD6-CCF2-4F0E-BB85-734F16389FEC}"/>
    <dgm:cxn modelId="{2C4E4906-EAC4-4C73-B330-63391FB64D47}" type="presOf" srcId="{78B19061-D56B-426D-A546-7C7352FD6E77}" destId="{85FDF424-CD45-4A6F-ACEA-DC5CBF1C5398}" srcOrd="0" destOrd="0" presId="urn:microsoft.com/office/officeart/2005/8/layout/hierarchy6"/>
    <dgm:cxn modelId="{E609DF25-A59D-40D0-9CF2-98749931B3BE}" srcId="{240E13DF-588C-4B54-8517-D73F107B2609}" destId="{306C51D2-4BEE-4CD2-9037-68BA121D272A}" srcOrd="0" destOrd="0" parTransId="{5BFF1523-EEBE-476D-9CE4-914855828FA1}" sibTransId="{68EAAA52-D49D-4DBC-9E9A-AA563C0E567F}"/>
    <dgm:cxn modelId="{1ECAFC7C-2840-4540-BD5E-BAC423ABCED0}" srcId="{9078AD9D-84C8-4705-9B89-E6B55B78375C}" destId="{534FA96F-AC64-49DC-BFA1-C6127ACBCB92}" srcOrd="0" destOrd="0" parTransId="{24B58012-8A0B-47AB-8442-4F4D8D64EEFF}" sibTransId="{BE368961-7E8E-43DB-A382-9546B64CE255}"/>
    <dgm:cxn modelId="{A1AB91AA-8825-482E-A758-49B66666E3AD}" type="presParOf" srcId="{CC4C7BFD-EBAE-452D-8AD0-A25BB9085202}" destId="{09BF9377-24AB-40BF-BC9B-7F28D0EA0201}" srcOrd="0" destOrd="0" presId="urn:microsoft.com/office/officeart/2005/8/layout/hierarchy6"/>
    <dgm:cxn modelId="{02ED2B17-79B0-4088-A6F8-5D87C8314D16}" type="presParOf" srcId="{09BF9377-24AB-40BF-BC9B-7F28D0EA0201}" destId="{7EACAD7E-BE96-4B77-B614-42267102743D}" srcOrd="0" destOrd="0" presId="urn:microsoft.com/office/officeart/2005/8/layout/hierarchy6"/>
    <dgm:cxn modelId="{38073566-D70F-4154-9A3A-8B4DAD7A6861}" type="presParOf" srcId="{7EACAD7E-BE96-4B77-B614-42267102743D}" destId="{A3E13615-0D96-48D1-B601-C6DB21607C9F}" srcOrd="0" destOrd="0" presId="urn:microsoft.com/office/officeart/2005/8/layout/hierarchy6"/>
    <dgm:cxn modelId="{FC90FD26-C266-477D-B476-BC2456554CDE}" type="presParOf" srcId="{A3E13615-0D96-48D1-B601-C6DB21607C9F}" destId="{B0DC112B-4557-49BD-A402-CC2D5F5BD574}" srcOrd="0" destOrd="0" presId="urn:microsoft.com/office/officeart/2005/8/layout/hierarchy6"/>
    <dgm:cxn modelId="{5C89985C-C201-457B-83D3-094C46539F09}" type="presParOf" srcId="{A3E13615-0D96-48D1-B601-C6DB21607C9F}" destId="{DDE4F118-5A62-4E68-B06E-17B6ACC2CBC0}" srcOrd="1" destOrd="0" presId="urn:microsoft.com/office/officeart/2005/8/layout/hierarchy6"/>
    <dgm:cxn modelId="{1EB1C325-910B-4199-8536-5044544B6F7F}" type="presParOf" srcId="{DDE4F118-5A62-4E68-B06E-17B6ACC2CBC0}" destId="{BC040C63-4E63-4637-97F0-03AC811A307D}" srcOrd="0" destOrd="0" presId="urn:microsoft.com/office/officeart/2005/8/layout/hierarchy6"/>
    <dgm:cxn modelId="{BD47B7FD-CD15-4323-A8F0-9F990E67B9E9}" type="presParOf" srcId="{DDE4F118-5A62-4E68-B06E-17B6ACC2CBC0}" destId="{6D984868-B89A-4433-BDAC-E747EF2C5EF6}" srcOrd="1" destOrd="0" presId="urn:microsoft.com/office/officeart/2005/8/layout/hierarchy6"/>
    <dgm:cxn modelId="{F555D2B4-3FA7-4D59-9B51-D6C77358075C}" type="presParOf" srcId="{6D984868-B89A-4433-BDAC-E747EF2C5EF6}" destId="{49C78895-1839-4906-B66A-FBF5B095D0AD}" srcOrd="0" destOrd="0" presId="urn:microsoft.com/office/officeart/2005/8/layout/hierarchy6"/>
    <dgm:cxn modelId="{8C232F39-13ED-478C-B1B0-E4BFCCC0AB11}" type="presParOf" srcId="{6D984868-B89A-4433-BDAC-E747EF2C5EF6}" destId="{941C9784-C1CA-4AB2-9E9D-18948F430760}" srcOrd="1" destOrd="0" presId="urn:microsoft.com/office/officeart/2005/8/layout/hierarchy6"/>
    <dgm:cxn modelId="{BDBA6AD0-2625-48E2-AA78-F16B79A0408D}" type="presParOf" srcId="{941C9784-C1CA-4AB2-9E9D-18948F430760}" destId="{42178460-6F3F-4AFE-B23E-3634349DA5D3}" srcOrd="0" destOrd="0" presId="urn:microsoft.com/office/officeart/2005/8/layout/hierarchy6"/>
    <dgm:cxn modelId="{4D16A7F7-6FE1-4715-9788-C087A19D4053}" type="presParOf" srcId="{941C9784-C1CA-4AB2-9E9D-18948F430760}" destId="{6C4171E9-2226-4D62-A0DF-FDD3E5AF700B}" srcOrd="1" destOrd="0" presId="urn:microsoft.com/office/officeart/2005/8/layout/hierarchy6"/>
    <dgm:cxn modelId="{5BA7D0EA-EDE9-4E3E-9E11-9E165012A856}" type="presParOf" srcId="{6C4171E9-2226-4D62-A0DF-FDD3E5AF700B}" destId="{A6358697-0F9A-4A5D-AFA6-A9B1FF1E5E28}" srcOrd="0" destOrd="0" presId="urn:microsoft.com/office/officeart/2005/8/layout/hierarchy6"/>
    <dgm:cxn modelId="{9CD82A40-EAED-4ED7-AA84-4D31E06F2C06}" type="presParOf" srcId="{6C4171E9-2226-4D62-A0DF-FDD3E5AF700B}" destId="{54D4765F-F3F1-4F92-A467-D6E859471F1D}" srcOrd="1" destOrd="0" presId="urn:microsoft.com/office/officeart/2005/8/layout/hierarchy6"/>
    <dgm:cxn modelId="{CFBC3D79-B2C6-4816-A34C-B86D70FFBEBC}" type="presParOf" srcId="{54D4765F-F3F1-4F92-A467-D6E859471F1D}" destId="{0931CBFC-B50F-4D3B-AA01-D500FC3B2A6A}" srcOrd="0" destOrd="0" presId="urn:microsoft.com/office/officeart/2005/8/layout/hierarchy6"/>
    <dgm:cxn modelId="{630A2D27-2B2D-4EDE-9A5B-0B410E695E71}" type="presParOf" srcId="{54D4765F-F3F1-4F92-A467-D6E859471F1D}" destId="{728FC919-4682-4276-8EA2-9CD2C1BA6A5F}" srcOrd="1" destOrd="0" presId="urn:microsoft.com/office/officeart/2005/8/layout/hierarchy6"/>
    <dgm:cxn modelId="{98F9D345-C896-4163-91C2-6B88AFCF9812}" type="presParOf" srcId="{728FC919-4682-4276-8EA2-9CD2C1BA6A5F}" destId="{57CE14E9-8DC8-4F79-B945-F47E97E5892C}" srcOrd="0" destOrd="0" presId="urn:microsoft.com/office/officeart/2005/8/layout/hierarchy6"/>
    <dgm:cxn modelId="{D1C42FC4-927E-49DB-8D3D-C7F3E6C3458A}" type="presParOf" srcId="{728FC919-4682-4276-8EA2-9CD2C1BA6A5F}" destId="{DAF4F761-5D7B-40C7-8B9C-9667E5B9EDB5}" srcOrd="1" destOrd="0" presId="urn:microsoft.com/office/officeart/2005/8/layout/hierarchy6"/>
    <dgm:cxn modelId="{25A8987F-0758-4186-8860-6E3902EAC72F}" type="presParOf" srcId="{DAF4F761-5D7B-40C7-8B9C-9667E5B9EDB5}" destId="{B350BF3B-7516-4E26-9266-F44B6F5E8E1F}" srcOrd="0" destOrd="0" presId="urn:microsoft.com/office/officeart/2005/8/layout/hierarchy6"/>
    <dgm:cxn modelId="{5F11A207-6F45-41AC-A21E-6AE6C0692878}" type="presParOf" srcId="{DAF4F761-5D7B-40C7-8B9C-9667E5B9EDB5}" destId="{46F816FF-EEDE-4B88-8843-852E059BA0AF}" srcOrd="1" destOrd="0" presId="urn:microsoft.com/office/officeart/2005/8/layout/hierarchy6"/>
    <dgm:cxn modelId="{BB610EAD-B0E2-4915-8BF3-54F5C60534FC}" type="presParOf" srcId="{46F816FF-EEDE-4B88-8843-852E059BA0AF}" destId="{015EB3FB-CB42-4616-A7FA-5EB849AD6BC0}" srcOrd="0" destOrd="0" presId="urn:microsoft.com/office/officeart/2005/8/layout/hierarchy6"/>
    <dgm:cxn modelId="{CD93D3C6-D2FE-4965-A1D1-1D0F5FE399B9}" type="presParOf" srcId="{46F816FF-EEDE-4B88-8843-852E059BA0AF}" destId="{7947A934-E027-4362-9C43-B93A3AB16B13}" srcOrd="1" destOrd="0" presId="urn:microsoft.com/office/officeart/2005/8/layout/hierarchy6"/>
    <dgm:cxn modelId="{C96934F1-EC6F-421E-8503-0C3F59D97D7C}" type="presParOf" srcId="{7947A934-E027-4362-9C43-B93A3AB16B13}" destId="{5C67C9F7-FBA7-4D60-80B8-FC028F71A0B0}" srcOrd="0" destOrd="0" presId="urn:microsoft.com/office/officeart/2005/8/layout/hierarchy6"/>
    <dgm:cxn modelId="{C411E469-C857-4543-A915-4024FA1F318C}" type="presParOf" srcId="{7947A934-E027-4362-9C43-B93A3AB16B13}" destId="{13BE1D39-2465-4232-9FB8-64D9D700E051}" srcOrd="1" destOrd="0" presId="urn:microsoft.com/office/officeart/2005/8/layout/hierarchy6"/>
    <dgm:cxn modelId="{3415E90E-08B4-4405-86F2-D389FA8F8575}" type="presParOf" srcId="{13BE1D39-2465-4232-9FB8-64D9D700E051}" destId="{6355639F-9C17-4305-923F-0B6996736418}" srcOrd="0" destOrd="0" presId="urn:microsoft.com/office/officeart/2005/8/layout/hierarchy6"/>
    <dgm:cxn modelId="{7218838A-3649-465D-8FCC-D23EB3856A36}" type="presParOf" srcId="{13BE1D39-2465-4232-9FB8-64D9D700E051}" destId="{5C91CF67-DD34-4BDF-80C2-F3D5BEE4C20A}" srcOrd="1" destOrd="0" presId="urn:microsoft.com/office/officeart/2005/8/layout/hierarchy6"/>
    <dgm:cxn modelId="{3E8474D8-D0DA-4B53-84CF-E8FB3FEAE6C7}" type="presParOf" srcId="{5C91CF67-DD34-4BDF-80C2-F3D5BEE4C20A}" destId="{CCF99122-4F05-4FCD-9D3A-3871BB09225F}" srcOrd="0" destOrd="0" presId="urn:microsoft.com/office/officeart/2005/8/layout/hierarchy6"/>
    <dgm:cxn modelId="{1564E7F8-E265-4939-9D31-93F2208487E4}" type="presParOf" srcId="{5C91CF67-DD34-4BDF-80C2-F3D5BEE4C20A}" destId="{27F2502A-C02F-47B1-B1A3-E4EF75124586}" srcOrd="1" destOrd="0" presId="urn:microsoft.com/office/officeart/2005/8/layout/hierarchy6"/>
    <dgm:cxn modelId="{784569AF-E9B7-4081-9C52-C7D7F34B91EF}" type="presParOf" srcId="{27F2502A-C02F-47B1-B1A3-E4EF75124586}" destId="{D8327B1E-E4DF-48CC-8A1B-88C4CAA265B5}" srcOrd="0" destOrd="0" presId="urn:microsoft.com/office/officeart/2005/8/layout/hierarchy6"/>
    <dgm:cxn modelId="{53E9FBC2-42B5-468E-8F8A-BDE53C3F4411}" type="presParOf" srcId="{27F2502A-C02F-47B1-B1A3-E4EF75124586}" destId="{A6ED12AD-C684-46EB-9FA4-6CD6BD2AA99B}" srcOrd="1" destOrd="0" presId="urn:microsoft.com/office/officeart/2005/8/layout/hierarchy6"/>
    <dgm:cxn modelId="{45632E96-36C5-4DD9-A0FF-AA5CB37F94E5}" type="presParOf" srcId="{941C9784-C1CA-4AB2-9E9D-18948F430760}" destId="{686D6C42-EC22-4027-AB85-0EA35A7B199A}" srcOrd="2" destOrd="0" presId="urn:microsoft.com/office/officeart/2005/8/layout/hierarchy6"/>
    <dgm:cxn modelId="{E8C4B714-F6F3-4484-845F-BA3BC694A13D}" type="presParOf" srcId="{941C9784-C1CA-4AB2-9E9D-18948F430760}" destId="{CEC34A2E-06EB-4703-B6C3-AFF3441874ED}" srcOrd="3" destOrd="0" presId="urn:microsoft.com/office/officeart/2005/8/layout/hierarchy6"/>
    <dgm:cxn modelId="{1AB94790-6753-4FE0-B917-21A97EA0AFCD}" type="presParOf" srcId="{CEC34A2E-06EB-4703-B6C3-AFF3441874ED}" destId="{85FDF424-CD45-4A6F-ACEA-DC5CBF1C5398}" srcOrd="0" destOrd="0" presId="urn:microsoft.com/office/officeart/2005/8/layout/hierarchy6"/>
    <dgm:cxn modelId="{A8DF6B5A-C91A-4223-9BC0-996C658BA8C5}" type="presParOf" srcId="{CEC34A2E-06EB-4703-B6C3-AFF3441874ED}" destId="{E67304E4-AF05-4EBC-824A-191D948C8ACF}" srcOrd="1" destOrd="0" presId="urn:microsoft.com/office/officeart/2005/8/layout/hierarchy6"/>
    <dgm:cxn modelId="{1482E650-2D21-43C5-964C-4A6440B0DBC3}" type="presParOf" srcId="{E67304E4-AF05-4EBC-824A-191D948C8ACF}" destId="{4624DE42-00EA-48FC-A245-9418326F786C}" srcOrd="0" destOrd="0" presId="urn:microsoft.com/office/officeart/2005/8/layout/hierarchy6"/>
    <dgm:cxn modelId="{EC7BE2EF-36FA-4314-872F-B31242D0F7DC}" type="presParOf" srcId="{E67304E4-AF05-4EBC-824A-191D948C8ACF}" destId="{723671B9-02DE-4560-9A63-C3B67CAE8B61}" srcOrd="1" destOrd="0" presId="urn:microsoft.com/office/officeart/2005/8/layout/hierarchy6"/>
    <dgm:cxn modelId="{D504E4FD-3A9D-480E-B44E-C1E9DE511847}" type="presParOf" srcId="{723671B9-02DE-4560-9A63-C3B67CAE8B61}" destId="{186E54F8-F44F-4EE3-954B-BB29B991988D}" srcOrd="0" destOrd="0" presId="urn:microsoft.com/office/officeart/2005/8/layout/hierarchy6"/>
    <dgm:cxn modelId="{EFC966D2-91A7-4CD2-B144-088E9274589F}" type="presParOf" srcId="{723671B9-02DE-4560-9A63-C3B67CAE8B61}" destId="{003762B3-6F53-4BD2-A345-9F5BE92E4CFF}" srcOrd="1" destOrd="0" presId="urn:microsoft.com/office/officeart/2005/8/layout/hierarchy6"/>
    <dgm:cxn modelId="{332274C7-680B-4B41-A488-3E3E77CC689D}" type="presParOf" srcId="{003762B3-6F53-4BD2-A345-9F5BE92E4CFF}" destId="{A8F580A6-AB9C-40DB-A3CF-941C459B59FB}" srcOrd="0" destOrd="0" presId="urn:microsoft.com/office/officeart/2005/8/layout/hierarchy6"/>
    <dgm:cxn modelId="{15038148-BBBB-4965-9407-0C7BE4DC1D1E}" type="presParOf" srcId="{003762B3-6F53-4BD2-A345-9F5BE92E4CFF}" destId="{4CE149BD-AEFB-4614-A30F-F13375DA6AD1}" srcOrd="1" destOrd="0" presId="urn:microsoft.com/office/officeart/2005/8/layout/hierarchy6"/>
    <dgm:cxn modelId="{E09D5FF5-D9C5-4562-ACDB-E7AAB9EB0D27}" type="presParOf" srcId="{4CE149BD-AEFB-4614-A30F-F13375DA6AD1}" destId="{7FEAA41B-652E-415C-9EDC-4DECF667252B}" srcOrd="0" destOrd="0" presId="urn:microsoft.com/office/officeart/2005/8/layout/hierarchy6"/>
    <dgm:cxn modelId="{72A1EBC1-B393-4B0F-99C6-746513785F30}" type="presParOf" srcId="{4CE149BD-AEFB-4614-A30F-F13375DA6AD1}" destId="{A7ECC2A5-ACB1-443D-9B69-A4946C9215BC}" srcOrd="1" destOrd="0" presId="urn:microsoft.com/office/officeart/2005/8/layout/hierarchy6"/>
    <dgm:cxn modelId="{74A81885-44EF-4F93-8064-DB0A871A8E40}" type="presParOf" srcId="{A7ECC2A5-ACB1-443D-9B69-A4946C9215BC}" destId="{CF7E976C-FC9B-4C02-9C39-359C4D555DE3}" srcOrd="0" destOrd="0" presId="urn:microsoft.com/office/officeart/2005/8/layout/hierarchy6"/>
    <dgm:cxn modelId="{085869D0-E905-4667-B1F7-C65B71DA05CF}" type="presParOf" srcId="{A7ECC2A5-ACB1-443D-9B69-A4946C9215BC}" destId="{D76AF5E4-7FF7-4117-9EC4-BF376B45F274}" srcOrd="1" destOrd="0" presId="urn:microsoft.com/office/officeart/2005/8/layout/hierarchy6"/>
    <dgm:cxn modelId="{BBF9A425-5B8C-43EC-B010-413556848A9D}" type="presParOf" srcId="{D76AF5E4-7FF7-4117-9EC4-BF376B45F274}" destId="{EAAA39B0-C9E3-4E77-AC6E-B8FEF5BCDE18}" srcOrd="0" destOrd="0" presId="urn:microsoft.com/office/officeart/2005/8/layout/hierarchy6"/>
    <dgm:cxn modelId="{F143BF47-EAC9-4A2B-AC4B-C074DBE7F552}" type="presParOf" srcId="{D76AF5E4-7FF7-4117-9EC4-BF376B45F274}" destId="{2BE71155-350B-4519-A56B-EE40FC3D8F73}" srcOrd="1" destOrd="0" presId="urn:microsoft.com/office/officeart/2005/8/layout/hierarchy6"/>
    <dgm:cxn modelId="{E591A58E-E1BB-4415-A35A-2832ECF85794}" type="presParOf" srcId="{941C9784-C1CA-4AB2-9E9D-18948F430760}" destId="{7C82C3ED-373F-42DF-8FC4-985D50730113}" srcOrd="4" destOrd="0" presId="urn:microsoft.com/office/officeart/2005/8/layout/hierarchy6"/>
    <dgm:cxn modelId="{CC3D5349-0376-4913-A51A-90E43666898C}" type="presParOf" srcId="{941C9784-C1CA-4AB2-9E9D-18948F430760}" destId="{55AEA561-C1C9-47A1-8988-093D07E66C9A}" srcOrd="5" destOrd="0" presId="urn:microsoft.com/office/officeart/2005/8/layout/hierarchy6"/>
    <dgm:cxn modelId="{97ACCF68-1D17-418E-986D-5E4CB7780F2F}" type="presParOf" srcId="{55AEA561-C1C9-47A1-8988-093D07E66C9A}" destId="{07B4B0E3-8E29-4AA6-AC20-DDC6489455F8}" srcOrd="0" destOrd="0" presId="urn:microsoft.com/office/officeart/2005/8/layout/hierarchy6"/>
    <dgm:cxn modelId="{957E5317-72D2-40AA-A70A-2569EB1AC661}" type="presParOf" srcId="{55AEA561-C1C9-47A1-8988-093D07E66C9A}" destId="{3570B40C-E222-4288-9262-4C414DCBCA8C}" srcOrd="1" destOrd="0" presId="urn:microsoft.com/office/officeart/2005/8/layout/hierarchy6"/>
    <dgm:cxn modelId="{8EED0CD6-62A8-46C3-9B7D-CCF4B935DEF3}" type="presParOf" srcId="{3570B40C-E222-4288-9262-4C414DCBCA8C}" destId="{C281C443-FB24-43BA-928C-7EE71508CBB6}" srcOrd="0" destOrd="0" presId="urn:microsoft.com/office/officeart/2005/8/layout/hierarchy6"/>
    <dgm:cxn modelId="{9A7F7F50-2CC7-4850-8817-5A78D73C2CB3}" type="presParOf" srcId="{3570B40C-E222-4288-9262-4C414DCBCA8C}" destId="{1F9BD0D6-36CC-4394-A12B-6CC7B54F121C}" srcOrd="1" destOrd="0" presId="urn:microsoft.com/office/officeart/2005/8/layout/hierarchy6"/>
    <dgm:cxn modelId="{E1CC04D1-02CB-4429-BC74-90FDA1A31D7D}" type="presParOf" srcId="{1F9BD0D6-36CC-4394-A12B-6CC7B54F121C}" destId="{3B76691A-0356-4B2F-944D-282F4034C9E3}" srcOrd="0" destOrd="0" presId="urn:microsoft.com/office/officeart/2005/8/layout/hierarchy6"/>
    <dgm:cxn modelId="{F858D76F-7AAA-4A95-8B2F-A2A56DD58227}" type="presParOf" srcId="{1F9BD0D6-36CC-4394-A12B-6CC7B54F121C}" destId="{AC51AA63-E6BA-42F1-A8A3-0694D6FCDE46}" srcOrd="1" destOrd="0" presId="urn:microsoft.com/office/officeart/2005/8/layout/hierarchy6"/>
    <dgm:cxn modelId="{39CCA505-A826-465C-A294-62B8F1AEB417}" type="presParOf" srcId="{941C9784-C1CA-4AB2-9E9D-18948F430760}" destId="{6ACA7620-6D87-4C8E-AACE-BA7A8E46FA85}" srcOrd="6" destOrd="0" presId="urn:microsoft.com/office/officeart/2005/8/layout/hierarchy6"/>
    <dgm:cxn modelId="{D5B38AE4-C7B7-4C9B-852B-4A5FE3955FC0}" type="presParOf" srcId="{941C9784-C1CA-4AB2-9E9D-18948F430760}" destId="{42795833-570F-4CAF-AA97-42F662893555}" srcOrd="7" destOrd="0" presId="urn:microsoft.com/office/officeart/2005/8/layout/hierarchy6"/>
    <dgm:cxn modelId="{9D1F1542-E911-4648-9A0C-01DF8BA98261}" type="presParOf" srcId="{42795833-570F-4CAF-AA97-42F662893555}" destId="{B7D496D4-88A0-4299-920E-9A37EBFD5BC5}" srcOrd="0" destOrd="0" presId="urn:microsoft.com/office/officeart/2005/8/layout/hierarchy6"/>
    <dgm:cxn modelId="{344594E8-CB5E-4F48-B1C7-59C31FFAECA0}" type="presParOf" srcId="{42795833-570F-4CAF-AA97-42F662893555}" destId="{59F28DF1-CF23-45D7-BB17-E00986590C3A}" srcOrd="1" destOrd="0" presId="urn:microsoft.com/office/officeart/2005/8/layout/hierarchy6"/>
    <dgm:cxn modelId="{094D54DF-2B5B-4B99-8477-76DC49406BDC}" type="presParOf" srcId="{941C9784-C1CA-4AB2-9E9D-18948F430760}" destId="{08BFB504-C9FA-42B6-991D-48D2AFD88640}" srcOrd="8" destOrd="0" presId="urn:microsoft.com/office/officeart/2005/8/layout/hierarchy6"/>
    <dgm:cxn modelId="{83737895-8F44-443A-8E15-BC68751D4EBE}" type="presParOf" srcId="{941C9784-C1CA-4AB2-9E9D-18948F430760}" destId="{F171FB04-352F-4DD2-80C1-FF55169FB680}" srcOrd="9" destOrd="0" presId="urn:microsoft.com/office/officeart/2005/8/layout/hierarchy6"/>
    <dgm:cxn modelId="{A61AFFDF-A1DA-45D6-A8A9-0E66858245B8}" type="presParOf" srcId="{F171FB04-352F-4DD2-80C1-FF55169FB680}" destId="{A7F2FC24-88D8-4D03-9AD0-50317F6E32B7}" srcOrd="0" destOrd="0" presId="urn:microsoft.com/office/officeart/2005/8/layout/hierarchy6"/>
    <dgm:cxn modelId="{0BAC4DFE-D783-4AE9-AB7C-3DC5C33E1A93}" type="presParOf" srcId="{F171FB04-352F-4DD2-80C1-FF55169FB680}" destId="{56BB4B44-C741-4EB4-85FD-B7450975844C}" srcOrd="1" destOrd="0" presId="urn:microsoft.com/office/officeart/2005/8/layout/hierarchy6"/>
    <dgm:cxn modelId="{6CFAF6E6-06A1-4A4C-AA39-348E09C94B55}" type="presParOf" srcId="{56BB4B44-C741-4EB4-85FD-B7450975844C}" destId="{332A9BE5-9AA5-4AC5-8FB2-184819C8E7CB}" srcOrd="0" destOrd="0" presId="urn:microsoft.com/office/officeart/2005/8/layout/hierarchy6"/>
    <dgm:cxn modelId="{DAA07BA5-C754-4E07-813C-5853B8716733}" type="presParOf" srcId="{56BB4B44-C741-4EB4-85FD-B7450975844C}" destId="{9B430017-1C2D-4F53-A56B-767D051B87DC}" srcOrd="1" destOrd="0" presId="urn:microsoft.com/office/officeart/2005/8/layout/hierarchy6"/>
    <dgm:cxn modelId="{9FE5EBD8-73AD-421A-BCAF-B8FE9C1FDE51}" type="presParOf" srcId="{9B430017-1C2D-4F53-A56B-767D051B87DC}" destId="{CED58764-E758-4908-925C-2518560E2C6C}" srcOrd="0" destOrd="0" presId="urn:microsoft.com/office/officeart/2005/8/layout/hierarchy6"/>
    <dgm:cxn modelId="{F150AB1A-46E9-4744-91EC-70EE375D2B2B}" type="presParOf" srcId="{9B430017-1C2D-4F53-A56B-767D051B87DC}" destId="{70C406FC-BEF4-43D4-A523-515FB81E1871}" srcOrd="1" destOrd="0" presId="urn:microsoft.com/office/officeart/2005/8/layout/hierarchy6"/>
    <dgm:cxn modelId="{53BA6E4E-9988-49E8-9C5C-3E6DCC4D9E4C}" type="presParOf" srcId="{CC4C7BFD-EBAE-452D-8AD0-A25BB9085202}" destId="{46D1C591-7BC9-49A1-979A-18919A134DE3}" srcOrd="1" destOrd="0" presId="urn:microsoft.com/office/officeart/2005/8/layout/hierarchy6"/>
  </dgm:cxnLst>
  <dgm:bg>
    <a:solidFill>
      <a:schemeClr val="accent6">
        <a:lumMod val="60000"/>
        <a:lumOff val="40000"/>
      </a:schemeClr>
    </a:solidFill>
  </dgm:bg>
  <dgm:whole/>
</dgm:dataModel>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13</Pages>
  <Words>1938</Words>
  <Characters>11052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Microsoft Corp.</Company>
  <LinksUpToDate>false</LinksUpToDate>
  <CharactersWithSpaces>12965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RYKTARA</cp:lastModifiedBy>
  <cp:revision>13</cp:revision>
  <dcterms:created xsi:type="dcterms:W3CDTF">2015-10-27T11:48:00Z</dcterms:created>
  <dcterms:modified xsi:type="dcterms:W3CDTF">2016-03-12T10:24:00Z</dcterms:modified>
</cp:coreProperties>
</file>